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eastAsia="Times New Roman"/>
          <w:b/>
          <w:b/>
          <w:sz w:val="56"/>
          <w:szCs w:val="56"/>
          <w:lang w:eastAsia="ru-RU"/>
        </w:rPr>
      </w:pPr>
      <w:r>
        <w:rPr>
          <w:rFonts w:eastAsia="Times New Roman" w:ascii="Times New Roman" w:hAnsi="Times New Roman"/>
          <w:b/>
          <w:sz w:val="56"/>
          <w:szCs w:val="56"/>
          <w:lang w:eastAsia="ru-RU"/>
        </w:rPr>
      </w:r>
    </w:p>
    <w:p>
      <w:pPr>
        <w:pStyle w:val="Normal"/>
        <w:spacing w:lineRule="auto" w:line="240"/>
        <w:jc w:val="center"/>
        <w:rPr>
          <w:rFonts w:ascii="Times New Roman" w:hAnsi="Times New Roman" w:eastAsia="Times New Roman"/>
          <w:b/>
          <w:b/>
          <w:sz w:val="56"/>
          <w:szCs w:val="56"/>
          <w:lang w:eastAsia="ru-RU"/>
        </w:rPr>
      </w:pPr>
      <w:r>
        <w:rPr>
          <w:rFonts w:eastAsia="Times New Roman" w:ascii="Times New Roman" w:hAnsi="Times New Roman"/>
          <w:b/>
          <w:sz w:val="56"/>
          <w:szCs w:val="56"/>
          <w:lang w:eastAsia="ru-RU"/>
        </w:rPr>
      </w:r>
    </w:p>
    <w:p>
      <w:pPr>
        <w:pStyle w:val="Normal"/>
        <w:spacing w:lineRule="auto" w:line="240"/>
        <w:jc w:val="center"/>
        <w:rPr>
          <w:rFonts w:ascii="Times New Roman" w:hAnsi="Times New Roman" w:eastAsia="Times New Roman"/>
          <w:b/>
          <w:b/>
          <w:sz w:val="56"/>
          <w:szCs w:val="56"/>
          <w:lang w:eastAsia="ru-RU"/>
        </w:rPr>
      </w:pPr>
      <w:r>
        <w:rPr>
          <w:rFonts w:eastAsia="Times New Roman" w:ascii="Times New Roman" w:hAnsi="Times New Roman"/>
          <w:b/>
          <w:sz w:val="56"/>
          <w:szCs w:val="56"/>
          <w:lang w:eastAsia="ru-RU"/>
        </w:rPr>
        <w:t>Кодекс</w:t>
      </w:r>
    </w:p>
    <w:p>
      <w:pPr>
        <w:pStyle w:val="Normal"/>
        <w:spacing w:lineRule="auto" w:line="240" w:before="0" w:after="0"/>
        <w:jc w:val="center"/>
        <w:rPr/>
      </w:pPr>
      <w:r>
        <w:rPr>
          <w:rFonts w:eastAsia="Times New Roman" w:ascii="Times New Roman" w:hAnsi="Times New Roman"/>
          <w:b/>
          <w:sz w:val="56"/>
          <w:szCs w:val="56"/>
          <w:lang w:eastAsia="ru-RU"/>
        </w:rPr>
        <w:t>этических норм, правил профессионального поведения и взаимоотношений  медицинских работников                                                  КГП на ПХВ «Городская поликлиника №1» КГУ «Управление здравоохранения акимата Северо-Казахстанской области»</w:t>
      </w:r>
    </w:p>
    <w:p>
      <w:pPr>
        <w:pStyle w:val="Normal"/>
        <w:spacing w:lineRule="auto" w:line="240" w:before="0" w:after="0"/>
        <w:jc w:val="center"/>
        <w:rPr>
          <w:rFonts w:ascii="Times New Roman" w:hAnsi="Times New Roman" w:eastAsia="Times New Roman"/>
          <w:b/>
          <w:b/>
          <w:sz w:val="56"/>
          <w:szCs w:val="56"/>
          <w:lang w:val="kk-KZ" w:eastAsia="ru-RU"/>
        </w:rPr>
      </w:pPr>
      <w:r>
        <w:rPr>
          <w:rFonts w:eastAsia="Times New Roman" w:ascii="Times New Roman" w:hAnsi="Times New Roman"/>
          <w:b/>
          <w:sz w:val="56"/>
          <w:szCs w:val="56"/>
          <w:lang w:val="kk-KZ" w:eastAsia="ru-RU"/>
        </w:rPr>
      </w:r>
    </w:p>
    <w:p>
      <w:pPr>
        <w:pStyle w:val="Normal"/>
        <w:spacing w:lineRule="auto" w:line="240" w:before="0" w:after="0"/>
        <w:jc w:val="center"/>
        <w:rPr>
          <w:rFonts w:ascii="Times New Roman" w:hAnsi="Times New Roman" w:eastAsia="Times New Roman"/>
          <w:b/>
          <w:b/>
          <w:sz w:val="56"/>
          <w:szCs w:val="56"/>
          <w:lang w:val="kk-KZ" w:eastAsia="ru-RU"/>
        </w:rPr>
      </w:pPr>
      <w:r>
        <w:rPr>
          <w:rFonts w:eastAsia="Times New Roman" w:ascii="Times New Roman" w:hAnsi="Times New Roman"/>
          <w:b/>
          <w:sz w:val="56"/>
          <w:szCs w:val="56"/>
          <w:lang w:val="kk-KZ" w:eastAsia="ru-RU"/>
        </w:rPr>
      </w:r>
    </w:p>
    <w:p>
      <w:pPr>
        <w:pStyle w:val="Normal"/>
        <w:spacing w:lineRule="auto" w:line="240" w:before="0" w:after="0"/>
        <w:jc w:val="center"/>
        <w:rPr>
          <w:rFonts w:ascii="Times New Roman" w:hAnsi="Times New Roman" w:eastAsia="Times New Roman"/>
          <w:b/>
          <w:b/>
          <w:sz w:val="56"/>
          <w:szCs w:val="56"/>
          <w:lang w:eastAsia="ru-RU"/>
        </w:rPr>
      </w:pPr>
      <w:r>
        <w:rPr>
          <w:rFonts w:eastAsia="Times New Roman" w:ascii="Times New Roman" w:hAnsi="Times New Roman"/>
          <w:b/>
          <w:sz w:val="56"/>
          <w:szCs w:val="56"/>
          <w:lang w:eastAsia="ru-RU"/>
        </w:rPr>
      </w:r>
    </w:p>
    <w:p>
      <w:pPr>
        <w:pStyle w:val="Normal"/>
        <w:spacing w:lineRule="auto" w:line="240"/>
        <w:jc w:val="center"/>
        <w:rPr/>
      </w:pPr>
      <w:r>
        <w:rPr/>
        <w:drawing>
          <wp:inline distT="0" distB="0" distL="0" distR="0">
            <wp:extent cx="1292860" cy="162750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292860" cy="1627505"/>
                    </a:xfrm>
                    <a:prstGeom prst="rect">
                      <a:avLst/>
                    </a:prstGeom>
                  </pic:spPr>
                </pic:pic>
              </a:graphicData>
            </a:graphic>
          </wp:inline>
        </w:drawing>
      </w:r>
    </w:p>
    <w:p>
      <w:pPr>
        <w:pStyle w:val="Normal"/>
        <w:spacing w:lineRule="auto" w:line="240"/>
        <w:jc w:val="center"/>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r>
    </w:p>
    <w:p>
      <w:pPr>
        <w:pStyle w:val="Normal"/>
        <w:spacing w:lineRule="auto" w:line="240"/>
        <w:jc w:val="center"/>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РАЗДЕЛ 1 </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ОБЩИЕ ПОЛОЖЕНИЯ</w:t>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РАЗДЕЛ 2 </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ЭТИЧЕСКИЕ НОРМЫ И ПРОФЕССИОНАЛЬНАЯ ЭТИКА</w:t>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РАЗДЕЛ 3 </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ПРЕДЕЛЫ ДЕЙСТВИЯ КОДЕКСА И ОТВЕТСТВЕННОСТЬ ЗА ЕГО НАРУШЕНИЕ</w:t>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РАЗДЕЛ 4</w:t>
      </w:r>
    </w:p>
    <w:p>
      <w:pPr>
        <w:pStyle w:val="Normal"/>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ВЗАИМООТНОШЕНИЯ МЕДИЦИНСКОГО РАБОТНИКА И ПАЦИЕНТА</w:t>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РАЗДЕЛ 5 </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ОСОБЫЕ  ЭТИЧЕСКИЕ  ПОЛОЖЕНИЯ  ДЛЯ  ВРАЧЕЙ</w:t>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РАЗДЕЛ 6 </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ОСОБЫЕ  ЭТИЧЕСКИЕ  ПОЛОЖЕНИЯ  ДЛЯ МЕДИЦИНСКИХ СЕСТЕР</w:t>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РАЗДЕЛ 7</w:t>
      </w:r>
    </w:p>
    <w:p>
      <w:pPr>
        <w:pStyle w:val="Normal"/>
        <w:spacing w:lineRule="auto" w:line="240" w:before="0" w:after="0"/>
        <w:rPr>
          <w:rFonts w:ascii="Times New Roman" w:hAnsi="Times New Roman"/>
          <w:sz w:val="20"/>
          <w:szCs w:val="20"/>
        </w:rPr>
      </w:pPr>
      <w:r>
        <w:rPr>
          <w:rFonts w:eastAsia="Times New Roman" w:ascii="Times New Roman" w:hAnsi="Times New Roman"/>
          <w:bCs/>
          <w:sz w:val="20"/>
          <w:szCs w:val="20"/>
          <w:lang w:eastAsia="ru-RU"/>
        </w:rPr>
        <w:t>ОСОБЫЕ  ЭТИЧЕСКИЕ  ПОЛОЖЕНИЯ  ДЛЯ СОЦИА</w:t>
      </w:r>
      <w:r>
        <w:rPr>
          <w:rFonts w:ascii="Times New Roman" w:hAnsi="Times New Roman"/>
          <w:sz w:val="20"/>
          <w:szCs w:val="20"/>
        </w:rPr>
        <w:t>ЛЬНЫХ РАБОТНИКОВ</w:t>
      </w:r>
    </w:p>
    <w:p>
      <w:pPr>
        <w:pStyle w:val="Normal"/>
        <w:spacing w:lineRule="auto" w:line="240" w:before="0" w:after="0"/>
        <w:rPr>
          <w:rFonts w:ascii="Times New Roman" w:hAnsi="Times New Roman"/>
          <w:b/>
          <w:b/>
          <w:sz w:val="20"/>
          <w:szCs w:val="20"/>
        </w:rPr>
      </w:pPr>
      <w:r>
        <w:rPr>
          <w:rFonts w:ascii="Times New Roman" w:hAnsi="Times New Roman"/>
          <w:b/>
          <w:sz w:val="20"/>
          <w:szCs w:val="20"/>
        </w:rPr>
        <w:t>РАЗДЕЛ 8</w:t>
      </w:r>
    </w:p>
    <w:p>
      <w:pPr>
        <w:pStyle w:val="Normal"/>
        <w:spacing w:lineRule="auto" w:line="240" w:before="0" w:after="0"/>
        <w:rPr>
          <w:rFonts w:ascii="Times New Roman" w:hAnsi="Times New Roman"/>
          <w:sz w:val="20"/>
          <w:szCs w:val="20"/>
        </w:rPr>
      </w:pPr>
      <w:r>
        <w:rPr>
          <w:rFonts w:ascii="Times New Roman" w:hAnsi="Times New Roman"/>
          <w:sz w:val="20"/>
          <w:szCs w:val="20"/>
        </w:rPr>
        <w:t>ПРАВА И ОБЯЗАННОСТИ МЕДИЦИНСКИХ РАБОТНИКОВ</w:t>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jc w:val="center"/>
        <w:rPr>
          <w:rFonts w:ascii="Times New Roman" w:hAnsi="Times New Roman"/>
          <w:b/>
          <w:b/>
          <w:sz w:val="20"/>
          <w:szCs w:val="20"/>
        </w:rPr>
      </w:pPr>
      <w:r>
        <w:rPr>
          <w:rFonts w:ascii="Times New Roman" w:hAnsi="Times New Roman"/>
          <w:b/>
          <w:sz w:val="20"/>
          <w:szCs w:val="20"/>
        </w:rPr>
      </w:r>
    </w:p>
    <w:p>
      <w:pPr>
        <w:pStyle w:val="Normal"/>
        <w:spacing w:lineRule="auto" w:line="240"/>
        <w:jc w:val="center"/>
        <w:rPr>
          <w:rFonts w:ascii="Times New Roman" w:hAnsi="Times New Roman"/>
          <w:b/>
          <w:b/>
          <w:sz w:val="20"/>
          <w:szCs w:val="20"/>
        </w:rPr>
      </w:pPr>
      <w:r>
        <w:rPr>
          <w:rFonts w:ascii="Times New Roman" w:hAnsi="Times New Roman"/>
          <w:b/>
          <w:sz w:val="20"/>
          <w:szCs w:val="20"/>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tab/>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numPr>
          <w:ilvl w:val="0"/>
          <w:numId w:val="0"/>
        </w:numPr>
        <w:shd w:val="clear" w:color="auto" w:fill="FFFFFF"/>
        <w:spacing w:lineRule="auto" w:line="240" w:beforeAutospacing="1" w:afterAutospacing="1"/>
        <w:jc w:val="both"/>
        <w:outlineLvl w:val="1"/>
        <w:rPr>
          <w:rFonts w:ascii="Times New Roman" w:hAnsi="Times New Roman" w:eastAsia="Times New Roman"/>
          <w:sz w:val="20"/>
          <w:szCs w:val="20"/>
          <w:lang w:eastAsia="ru-RU"/>
        </w:rPr>
      </w:pPr>
      <w:r>
        <w:rPr>
          <w:rFonts w:eastAsia="Times New Roman" w:ascii="Times New Roman" w:hAnsi="Times New Roman"/>
          <w:sz w:val="20"/>
          <w:szCs w:val="20"/>
          <w:lang w:eastAsia="ru-RU"/>
        </w:rPr>
        <w:t>Кодекс профессиональной этики медицинского работника КГП на ПХВ «Городская поликлиника №1» (далее Кодекс) является документом, определяющим совокупность этических норм и принципов поведения медицинского работника при осуществлении профессиональной медицинской деятельности.</w:t>
      </w:r>
    </w:p>
    <w:p>
      <w:pPr>
        <w:pStyle w:val="Normal"/>
        <w:tabs>
          <w:tab w:val="left" w:pos="709" w:leader="none"/>
          <w:tab w:val="left" w:pos="2410" w:leader="none"/>
        </w:tabs>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Настоящий Кодекс определяет отношения между медицинскими работниками, обществом и пациентом, и направлен на обеспечение прав, достоинства, здоровья личности и общества в целом, а также определяет высокую моральную ответственность медицинского работника перед обществом за свою деятельность.</w:t>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РАЗДЕЛ 1 </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ОБЩИЕ ПОЛОЖЕНИЯ</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Статья 1.</w:t>
      </w:r>
      <w:r>
        <w:rPr>
          <w:rFonts w:eastAsia="Times New Roman" w:ascii="Times New Roman" w:hAnsi="Times New Roman"/>
          <w:bCs/>
          <w:sz w:val="20"/>
          <w:szCs w:val="20"/>
          <w:lang w:eastAsia="ru-RU"/>
        </w:rPr>
        <w:t xml:space="preserve"> Понятие «Медицинский работник»</w:t>
      </w:r>
    </w:p>
    <w:p>
      <w:pPr>
        <w:pStyle w:val="Normal"/>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ab/>
        <w:t xml:space="preserve">Под медицинским работником в настоящем Кодексе понимаются специалисты, имеющие высшее или среднее специальное медицинское образование, работающие в сфере оказания медицинских услуг, проведении профилактических мероприятий, оказывающих медико-социальные услуги и работающие в КГП на ПХВ </w:t>
      </w:r>
      <w:r>
        <w:rPr>
          <w:rFonts w:eastAsia="Times New Roman" w:ascii="Times New Roman" w:hAnsi="Times New Roman"/>
          <w:sz w:val="20"/>
          <w:szCs w:val="20"/>
          <w:lang w:eastAsia="ru-RU"/>
        </w:rPr>
        <w:t>«Городская поликлиника №1.</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Статья 2.</w:t>
      </w:r>
      <w:r>
        <w:rPr>
          <w:rFonts w:eastAsia="Times New Roman" w:ascii="Times New Roman" w:hAnsi="Times New Roman"/>
          <w:bCs/>
          <w:sz w:val="20"/>
          <w:szCs w:val="20"/>
          <w:lang w:eastAsia="ru-RU"/>
        </w:rPr>
        <w:t xml:space="preserve"> Цель профессиональной деятельности медицинского работника поликлиники</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Cs/>
          <w:sz w:val="20"/>
          <w:szCs w:val="20"/>
          <w:lang w:eastAsia="ru-RU"/>
        </w:rPr>
        <w:tab/>
        <w:t>Цель профессиональной деятельности медицинского работника – проведение мероприятий по охране здоровья людей, сохранение жизни,</w:t>
      </w:r>
      <w:r>
        <w:rPr>
          <w:rFonts w:eastAsia="Times New Roman" w:ascii="Times New Roman" w:hAnsi="Times New Roman"/>
          <w:sz w:val="20"/>
          <w:szCs w:val="20"/>
          <w:lang w:eastAsia="ru-RU"/>
        </w:rPr>
        <w:t xml:space="preserve"> качественное оказание всех видов диагностической, профилактической, реабилитационной и паллиативной медицинской помощи.</w:t>
      </w:r>
    </w:p>
    <w:p>
      <w:pPr>
        <w:pStyle w:val="Normal"/>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p>
      <w:pPr>
        <w:pStyle w:val="Normal"/>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Статья 3.</w:t>
      </w:r>
      <w:r>
        <w:rPr>
          <w:rFonts w:eastAsia="Times New Roman" w:ascii="Times New Roman" w:hAnsi="Times New Roman"/>
          <w:bCs/>
          <w:sz w:val="20"/>
          <w:szCs w:val="20"/>
          <w:lang w:eastAsia="ru-RU"/>
        </w:rPr>
        <w:t xml:space="preserve">  Принципы деятельности </w:t>
      </w:r>
      <w:r>
        <w:rPr>
          <w:rFonts w:ascii="Times New Roman" w:hAnsi="Times New Roman"/>
          <w:bCs/>
          <w:sz w:val="20"/>
          <w:szCs w:val="20"/>
        </w:rPr>
        <w:t>медицинского работника поликлиники</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Cs/>
          <w:sz w:val="20"/>
          <w:szCs w:val="20"/>
          <w:lang w:eastAsia="ru-RU"/>
        </w:rPr>
        <w:tab/>
      </w:r>
      <w:r>
        <w:rPr>
          <w:rFonts w:eastAsia="Times New Roman" w:ascii="Times New Roman" w:hAnsi="Times New Roman"/>
          <w:sz w:val="20"/>
          <w:szCs w:val="20"/>
          <w:lang w:eastAsia="ru-RU"/>
        </w:rPr>
        <w:t>В своей деятельности медицинский работник руководствуется законодательством Республики Казахстан, в части прав граждан на охрану здоровья и медицинскую помощь, клятвой врача, принципами гуманизма и милосердия.</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Медицинский работник должен прилагать все усилия, в соответствии со своей квалификацией и компетентностью, делу охраны здоровья граждан, обеспечению качества оказываемой им помощи на самом высоком уровне.</w:t>
        <w:br/>
        <w:t>Медицинский работник обязан оказать медицинскую помощь любому человеку вне зависимости от пола, возраста, расовой и национальной принадлежности, места проживания, его социального статуса, религиозных и политических убеждений, а также иных немедицинских факторов.</w:t>
        <w:br/>
        <w:tab/>
        <w:t>Медицинский работник должен постоянно совершенствовать свои профессиональные знания и умения, навыки и эрудицию.</w:t>
        <w:br/>
      </w:r>
      <w:r>
        <w:rPr>
          <w:rFonts w:eastAsia="Times New Roman" w:ascii="Times New Roman" w:hAnsi="Times New Roman"/>
          <w:bCs/>
          <w:sz w:val="20"/>
          <w:szCs w:val="20"/>
          <w:lang w:eastAsia="ru-RU"/>
        </w:rPr>
        <w:tab/>
      </w:r>
      <w:r>
        <w:rPr>
          <w:rFonts w:eastAsia="Times New Roman" w:ascii="Times New Roman" w:hAnsi="Times New Roman"/>
          <w:sz w:val="20"/>
          <w:szCs w:val="20"/>
          <w:lang w:eastAsia="ru-RU"/>
        </w:rPr>
        <w:t>Медицинский работник несет ответственность, в том числе и моральную, за обеспечение качественной и безопасной медицинской помощи в соответствии со своей квалификацией, должностными инструкциями и служебными обязанностями в пределах имеющихся ресурсов.</w:t>
        <w:br/>
        <w:tab/>
        <w:t>Моральная обязанность медицинского работника соблюдать чистоту рядов медицинского сообщества, беспристрастно анализировать как ошибки своих коллег, так и свои собственные. Препятствовать практике бесчестных и некомпетентных коллег, а также различного рода непрофессионалов, наносящих ущерб здоровью пациентов.</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Учитывая роль медицинского работника в обществе, он должен поддерживать и принимать посильное участие в общественных мероприятиях, особенно тех, где пропагандируется здоровый образ жизни.</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Статья 4.</w:t>
      </w:r>
      <w:r>
        <w:rPr>
          <w:rFonts w:eastAsia="Times New Roman" w:ascii="Times New Roman" w:hAnsi="Times New Roman"/>
          <w:bCs/>
          <w:sz w:val="20"/>
          <w:szCs w:val="20"/>
          <w:lang w:eastAsia="ru-RU"/>
        </w:rPr>
        <w:t xml:space="preserve"> Недопустимые действия медицинского работника</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ab/>
        <w:t xml:space="preserve">Злоупотребление знаниями и положением медицинского работника несовместимо с его профессиональной деятельностью. </w:t>
        <w:br/>
        <w:t>Медицинский работник не имеет права:</w:t>
        <w:br/>
      </w:r>
      <w:r>
        <w:rPr>
          <w:rFonts w:eastAsia="Times New Roman" w:ascii="Times New Roman" w:hAnsi="Times New Roman"/>
          <w:b/>
          <w:sz w:val="20"/>
          <w:szCs w:val="20"/>
          <w:lang w:eastAsia="ru-RU"/>
        </w:rPr>
        <w:t>1.</w:t>
      </w:r>
      <w:r>
        <w:rPr>
          <w:rFonts w:eastAsia="Times New Roman" w:ascii="Times New Roman" w:hAnsi="Times New Roman"/>
          <w:sz w:val="20"/>
          <w:szCs w:val="20"/>
          <w:lang w:eastAsia="ru-RU"/>
        </w:rPr>
        <w:t xml:space="preserve"> Использовать свои знания и возможности в негуманных целях;</w:t>
        <w:br/>
      </w:r>
      <w:r>
        <w:rPr>
          <w:rFonts w:eastAsia="Times New Roman" w:ascii="Times New Roman" w:hAnsi="Times New Roman"/>
          <w:b/>
          <w:sz w:val="20"/>
          <w:szCs w:val="20"/>
          <w:lang w:eastAsia="ru-RU"/>
        </w:rPr>
        <w:t>2.</w:t>
      </w:r>
      <w:r>
        <w:rPr>
          <w:rFonts w:eastAsia="Times New Roman" w:ascii="Times New Roman" w:hAnsi="Times New Roman"/>
          <w:sz w:val="20"/>
          <w:szCs w:val="20"/>
          <w:lang w:eastAsia="ru-RU"/>
        </w:rPr>
        <w:t xml:space="preserve"> Без достаточных оснований применять медицинские меры или отказывать в них, нуждающимся в помощи людям;</w:t>
        <w:br/>
      </w:r>
      <w:r>
        <w:rPr>
          <w:rFonts w:eastAsia="Times New Roman" w:ascii="Times New Roman" w:hAnsi="Times New Roman"/>
          <w:b/>
          <w:sz w:val="20"/>
          <w:szCs w:val="20"/>
          <w:lang w:eastAsia="ru-RU"/>
        </w:rPr>
        <w:t>3.</w:t>
      </w:r>
      <w:r>
        <w:rPr>
          <w:rFonts w:eastAsia="Times New Roman" w:ascii="Times New Roman" w:hAnsi="Times New Roman"/>
          <w:sz w:val="20"/>
          <w:szCs w:val="20"/>
          <w:lang w:eastAsia="ru-RU"/>
        </w:rPr>
        <w:t xml:space="preserve"> Использовать методы медицинского воздействия на пациента с целью его наказания, а также в интересах третьих лиц;</w:t>
        <w:br/>
      </w:r>
      <w:r>
        <w:rPr>
          <w:rFonts w:eastAsia="Times New Roman" w:ascii="Times New Roman" w:hAnsi="Times New Roman"/>
          <w:b/>
          <w:sz w:val="20"/>
          <w:szCs w:val="20"/>
          <w:lang w:eastAsia="ru-RU"/>
        </w:rPr>
        <w:t>4.</w:t>
      </w:r>
      <w:r>
        <w:rPr>
          <w:rFonts w:eastAsia="Times New Roman" w:ascii="Times New Roman" w:hAnsi="Times New Roman"/>
          <w:sz w:val="20"/>
          <w:szCs w:val="20"/>
          <w:lang w:eastAsia="ru-RU"/>
        </w:rPr>
        <w:t xml:space="preserve"> Навязывать пациенту свои философские, религиозные и политические взгляды;</w:t>
        <w:br/>
      </w:r>
      <w:r>
        <w:rPr>
          <w:rFonts w:eastAsia="Times New Roman" w:ascii="Times New Roman" w:hAnsi="Times New Roman"/>
          <w:b/>
          <w:sz w:val="20"/>
          <w:szCs w:val="20"/>
          <w:lang w:eastAsia="ru-RU"/>
        </w:rPr>
        <w:t>5.</w:t>
      </w:r>
      <w:r>
        <w:rPr>
          <w:rFonts w:eastAsia="Times New Roman" w:ascii="Times New Roman" w:hAnsi="Times New Roman"/>
          <w:sz w:val="20"/>
          <w:szCs w:val="20"/>
          <w:lang w:eastAsia="ru-RU"/>
        </w:rPr>
        <w:t xml:space="preserve"> Наносить пациенту физический, нравственный или материальный ущерб ни намеренно, ни по небрежности и безучастно относиться к действиям третьих лиц, причиняющих такой ущерб.</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ab/>
        <w:t>Личные предубеждения медицинского работника и иные непрофессиональные мотивы не должны оказывать воздействия на процесс диагностики и лечения.</w:t>
        <w:br/>
        <w:tab/>
        <w:t>Отказ пациента от предлагаемых платных медицинских услуг не может быть причиной ухудшения качества и доступности, уменьшения видов и объемов медицинской помощи, предоставляемых ему бесплатно в рамках гарантированного объема бесплатной медицинской помощи  установленных законодательством Республики Казахстан.</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ab/>
        <w:t xml:space="preserve">Подарки от пациентов и пациентам крайне нежелательны, поскольку могут создать впечатление у пациентов, не дарящих и не получающих подарков, что им оказывают меньшую заботу. Подарки не должны вручаться или приниматься в обмен за услуги. Получение подарков в виде наличных денег или ценных подарков запрещается. </w:t>
        <w:br/>
        <w:tab/>
        <w:t>Медицинский работник не имеет права, пользуясь своим положением, эмоциональным и психическим состоянием пациента, заключать с ним имущественные сделки, использовать в личных целях его труд, а также заниматься вымогательством и взяточничеством.</w:t>
        <w:br/>
        <w:t>Медицинский работник не вправе предоставлять при назначении курса лечения пациенту недостоверную, неполную или искаженную информацию об используемых лекарственных препаратах, медицинских изделиях, в том числе скрывать от пациента информацию о наличии лекарственных препаратов, медицинских изделий, имеющих более низкую цену.</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Медицинский работник не должен принимать поощрений от фирм-изготовителей и распространителей лекарственных препаратов за назначение предлагаемых ими лекарств, использовать на территории медицинской организации предметы, имеющие логотип компании или торговое наименование лекарственного препарата, медицинского изделия.</w:t>
        <w:br/>
        <w:tab/>
        <w:t>При выполнении должностных обязанностей медицинский работник должен сохранять трезвость и не находиться под воздействием каких-либо средств, вызывающих стойкое пристрастие к ним.</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Статья 5.</w:t>
      </w:r>
      <w:r>
        <w:rPr>
          <w:rFonts w:eastAsia="Times New Roman" w:ascii="Times New Roman" w:hAnsi="Times New Roman"/>
          <w:bCs/>
          <w:sz w:val="20"/>
          <w:szCs w:val="20"/>
          <w:lang w:eastAsia="ru-RU"/>
        </w:rPr>
        <w:t xml:space="preserve">  Профессиональная независимость</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Cs/>
          <w:sz w:val="20"/>
          <w:szCs w:val="20"/>
          <w:lang w:eastAsia="ru-RU"/>
        </w:rPr>
        <w:tab/>
        <w:t>Право медицинского работника – хранить свою профессиональную независимость.</w:t>
      </w:r>
      <w:r>
        <w:rPr>
          <w:rFonts w:eastAsia="Times New Roman" w:ascii="Times New Roman" w:hAnsi="Times New Roman"/>
          <w:sz w:val="20"/>
          <w:szCs w:val="20"/>
          <w:lang w:eastAsia="ru-RU"/>
        </w:rPr>
        <w:t xml:space="preserve">  Оказывая медицинскую помощь новорожденным и старикам, военнослужащим и гражданским лицам, руководителям высшего ранга и лицам, содержащимся под стражей, медицинский работник принимает на себя всю полноту ответственности за профессиональное решение, а потому обязан отклонить любые попытки давления со стороны администрации, пациентов или иных лиц. </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Медицинский работник должен отказаться от сотрудничества с любым физическим или юридическим лицом, если оно требует от него действий противоречащих законодательству Республики Казахстан, этическим принципам, профессиональному долгу.</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Участвуя в экспертизах, консилиумах, комиссиях, консультациях и т. п., медицинский работник обязан ясно и открыто заявлять о своей позиции, отстаивать свою точку зрения, а в случаях давления на него — прибегать к юридической и общественной защите.</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РАЗДЕЛ 2 </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ЭТИЧЕСКИЕ НОРМЫ И ПРОФЕССИОНАЛЬНАЯ ЭТИКА</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p>
      <w:pPr>
        <w:pStyle w:val="Normal"/>
        <w:spacing w:lineRule="auto" w:line="240" w:before="0" w:after="0"/>
        <w:jc w:val="both"/>
        <w:rPr>
          <w:rFonts w:ascii="Times New Roman" w:hAnsi="Times New Roman" w:eastAsia="Times New Roman"/>
          <w:bCs/>
          <w:sz w:val="20"/>
          <w:szCs w:val="20"/>
          <w:lang w:eastAsia="ru-RU"/>
        </w:rPr>
      </w:pPr>
      <w:r>
        <w:rPr>
          <w:rFonts w:ascii="Times New Roman" w:hAnsi="Times New Roman"/>
          <w:b/>
          <w:sz w:val="20"/>
          <w:szCs w:val="20"/>
        </w:rPr>
        <w:t>Статья 6.</w:t>
      </w:r>
      <w:r>
        <w:rPr>
          <w:rFonts w:eastAsia="Times New Roman" w:ascii="Times New Roman" w:hAnsi="Times New Roman"/>
          <w:sz w:val="20"/>
          <w:szCs w:val="20"/>
          <w:lang w:eastAsia="ru-RU"/>
        </w:rPr>
        <w:t xml:space="preserve"> Уважение чести и достоинства пациента.</w:t>
        <w:br/>
      </w:r>
      <w:r>
        <w:rPr>
          <w:rFonts w:ascii="Times New Roman" w:hAnsi="Times New Roman"/>
          <w:sz w:val="20"/>
          <w:szCs w:val="20"/>
        </w:rPr>
        <w:tab/>
        <w:t>Медицинский работник должен уважать честь и достоинство пациента, проявлять внимательное и терпеливое отношение к нему и его близким.</w:t>
      </w:r>
      <w:r>
        <w:rPr>
          <w:rFonts w:eastAsia="Times New Roman" w:ascii="Times New Roman" w:hAnsi="Times New Roman"/>
          <w:sz w:val="20"/>
          <w:szCs w:val="20"/>
          <w:lang w:eastAsia="ru-RU"/>
        </w:rPr>
        <w:t xml:space="preserve"> Грубое и негуманное отношение к пациенту, унижение его человеческого достоинства, а также любые проявления превосходства или выражение кому-либо из пациентов предпочтения или неприязни со стороны медицинского работника  недопустимы.</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7.</w:t>
      </w:r>
      <w:r>
        <w:rPr>
          <w:rFonts w:eastAsia="Times New Roman" w:ascii="Times New Roman" w:hAnsi="Times New Roman"/>
          <w:sz w:val="20"/>
          <w:szCs w:val="20"/>
          <w:lang w:eastAsia="ru-RU"/>
        </w:rPr>
        <w:t xml:space="preserve"> Условия оказания медицинской помощи.</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Медицинский работник должен оказывать медицинскую помощь в условиях минимально возможного стеснения свободы и достоинства пациента.</w:t>
      </w:r>
    </w:p>
    <w:p>
      <w:pPr>
        <w:pStyle w:val="Normal"/>
        <w:tabs>
          <w:tab w:val="left" w:pos="5730" w:leader="none"/>
        </w:tabs>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8.</w:t>
      </w:r>
      <w:r>
        <w:rPr>
          <w:rFonts w:eastAsia="Times New Roman" w:ascii="Times New Roman" w:hAnsi="Times New Roman"/>
          <w:sz w:val="20"/>
          <w:szCs w:val="20"/>
          <w:lang w:eastAsia="ru-RU"/>
        </w:rPr>
        <w:t xml:space="preserve"> Конфликт интересов.</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При возникновении конфликта интересов типа пациент-общество, пациент-семья и т.п.,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9.</w:t>
      </w:r>
      <w:r>
        <w:rPr>
          <w:rFonts w:eastAsia="Times New Roman" w:ascii="Times New Roman" w:hAnsi="Times New Roman"/>
          <w:sz w:val="20"/>
          <w:szCs w:val="20"/>
          <w:lang w:eastAsia="ru-RU"/>
        </w:rPr>
        <w:t xml:space="preserve"> Медицинская тайна.</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Пациент вправе рассчитывать на то, что медицинский работник сохранит в тайне всю медицинскую и доверенную ему личную информацию.</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Медицинский работник не вправе разглашать без разрешения пациента или его законного представителя сведения, полученные в ходе обследования и лечения, включая и сам факт обращения за медицинской помощью. Медицинский работник должен принять меры, препятствующие разглашению медицинской тайны. Смерть пациента не освобождает от обязанности хранить медицинскую тайну. Разглашение медицинской тайны допускается в случаях, предусмотренных законодательством Республики Казахстан:</w:t>
      </w:r>
    </w:p>
    <w:p>
      <w:pPr>
        <w:pStyle w:val="NormalWeb"/>
        <w:spacing w:beforeAutospacing="0" w:before="0" w:afterAutospacing="0" w:after="0"/>
        <w:jc w:val="both"/>
        <w:rPr>
          <w:sz w:val="20"/>
          <w:szCs w:val="20"/>
        </w:rPr>
      </w:pPr>
      <w:r>
        <w:rPr>
          <w:b/>
          <w:sz w:val="20"/>
          <w:szCs w:val="20"/>
        </w:rPr>
        <w:t>1.</w:t>
      </w:r>
      <w:r>
        <w:rPr>
          <w:sz w:val="20"/>
          <w:szCs w:val="20"/>
        </w:rPr>
        <w:t xml:space="preserve"> По ясно выраженному письменному согласию самого пациента; </w:t>
      </w:r>
    </w:p>
    <w:p>
      <w:pPr>
        <w:pStyle w:val="NormalWeb"/>
        <w:spacing w:beforeAutospacing="0" w:before="0" w:afterAutospacing="0" w:after="0"/>
        <w:jc w:val="both"/>
        <w:rPr>
          <w:sz w:val="20"/>
          <w:szCs w:val="20"/>
        </w:rPr>
      </w:pPr>
      <w:r>
        <w:rPr>
          <w:b/>
          <w:sz w:val="20"/>
          <w:szCs w:val="20"/>
        </w:rPr>
        <w:t>2</w:t>
      </w:r>
      <w:r>
        <w:rPr>
          <w:sz w:val="20"/>
          <w:szCs w:val="20"/>
        </w:rPr>
        <w:t xml:space="preserve">. В целях обследования и лечения гражданина, не способного из-за своего состояния выразить свою волю; </w:t>
      </w:r>
    </w:p>
    <w:p>
      <w:pPr>
        <w:pStyle w:val="NormalWeb"/>
        <w:spacing w:beforeAutospacing="0" w:before="0" w:afterAutospacing="0" w:after="0"/>
        <w:jc w:val="both"/>
        <w:rPr>
          <w:sz w:val="20"/>
          <w:szCs w:val="20"/>
        </w:rPr>
      </w:pPr>
      <w:r>
        <w:rPr>
          <w:b/>
          <w:sz w:val="20"/>
          <w:szCs w:val="20"/>
        </w:rPr>
        <w:t>3.</w:t>
      </w:r>
      <w:r>
        <w:rPr>
          <w:sz w:val="20"/>
          <w:szCs w:val="20"/>
        </w:rPr>
        <w:t xml:space="preserve"> При угрозе распространения инфекционных заболеваний, массовых отравлений и поражений; </w:t>
      </w:r>
    </w:p>
    <w:p>
      <w:pPr>
        <w:pStyle w:val="NormalWeb"/>
        <w:spacing w:beforeAutospacing="0" w:before="0" w:afterAutospacing="0" w:after="0"/>
        <w:jc w:val="both"/>
        <w:rPr>
          <w:sz w:val="20"/>
          <w:szCs w:val="20"/>
        </w:rPr>
      </w:pPr>
      <w:r>
        <w:rPr>
          <w:b/>
          <w:sz w:val="20"/>
          <w:szCs w:val="20"/>
        </w:rPr>
        <w:t>4.</w:t>
      </w:r>
      <w:r>
        <w:rPr>
          <w:sz w:val="20"/>
          <w:szCs w:val="20"/>
        </w:rPr>
        <w:t xml:space="preserve"> По запросу органов дознания и следствия и суда в связи с проведением расследования или судебным разбирательством; </w:t>
      </w:r>
    </w:p>
    <w:p>
      <w:pPr>
        <w:pStyle w:val="NormalWeb"/>
        <w:spacing w:beforeAutospacing="0" w:before="0" w:afterAutospacing="0" w:after="0"/>
        <w:jc w:val="both"/>
        <w:rPr>
          <w:sz w:val="20"/>
          <w:szCs w:val="20"/>
        </w:rPr>
      </w:pPr>
      <w:r>
        <w:rPr>
          <w:b/>
          <w:sz w:val="20"/>
          <w:szCs w:val="20"/>
        </w:rPr>
        <w:t>5.</w:t>
      </w:r>
      <w:r>
        <w:rPr>
          <w:sz w:val="20"/>
          <w:szCs w:val="20"/>
        </w:rPr>
        <w:t xml:space="preserve"> В случае оказания помощи несовершеннолетнему для информирования его родителей или законных представителей; </w:t>
      </w:r>
    </w:p>
    <w:p>
      <w:pPr>
        <w:pStyle w:val="NormalWeb"/>
        <w:spacing w:beforeAutospacing="0" w:before="0" w:afterAutospacing="0" w:after="0"/>
        <w:jc w:val="both"/>
        <w:rPr>
          <w:sz w:val="20"/>
          <w:szCs w:val="20"/>
        </w:rPr>
      </w:pPr>
      <w:r>
        <w:rPr>
          <w:b/>
          <w:sz w:val="20"/>
          <w:szCs w:val="20"/>
        </w:rPr>
        <w:t>6.</w:t>
      </w:r>
      <w:r>
        <w:rPr>
          <w:sz w:val="20"/>
          <w:szCs w:val="20"/>
        </w:rPr>
        <w:t xml:space="preserve"> При наличии оснований, позволяющих полагать, что вред здоровью гражданина причинен в результате противоправных действий; </w:t>
      </w:r>
    </w:p>
    <w:p>
      <w:pPr>
        <w:pStyle w:val="NormalWeb"/>
        <w:spacing w:beforeAutospacing="0" w:before="0" w:afterAutospacing="0" w:after="0"/>
        <w:jc w:val="both"/>
        <w:rPr>
          <w:sz w:val="20"/>
          <w:szCs w:val="20"/>
        </w:rPr>
      </w:pPr>
      <w:r>
        <w:rPr>
          <w:b/>
          <w:sz w:val="20"/>
          <w:szCs w:val="20"/>
        </w:rPr>
        <w:t>7.</w:t>
      </w:r>
      <w:r>
        <w:rPr>
          <w:sz w:val="20"/>
          <w:szCs w:val="20"/>
        </w:rPr>
        <w:t xml:space="preserve"> В целях проведения военно-врачебной экспертизы в порядке, установленном положением о военно-врачебной экспертизе, утверждаемым уполномоченным республиканским  органом  исполнительной власти. </w:t>
      </w:r>
    </w:p>
    <w:p>
      <w:pPr>
        <w:pStyle w:val="NormalWeb"/>
        <w:spacing w:beforeAutospacing="0" w:before="0" w:afterAutospacing="0" w:after="0"/>
        <w:jc w:val="both"/>
        <w:rPr>
          <w:sz w:val="20"/>
          <w:szCs w:val="20"/>
        </w:rPr>
      </w:pPr>
      <w:r>
        <w:rPr>
          <w:sz w:val="20"/>
          <w:szCs w:val="20"/>
        </w:rPr>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10.</w:t>
      </w:r>
      <w:r>
        <w:rPr>
          <w:rFonts w:eastAsia="Times New Roman" w:ascii="Times New Roman" w:hAnsi="Times New Roman"/>
          <w:sz w:val="20"/>
          <w:szCs w:val="20"/>
          <w:lang w:eastAsia="ru-RU"/>
        </w:rPr>
        <w:t xml:space="preserve"> Моральная поддержка пациента, находящегося при смерти.</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 xml:space="preserve">Медицинский работник обязан облегчить страдания умирающего всеми доступными и легальными способами. Медицинский работник обязан гарантировать пациенту право по его желанию воспользоваться духовной поддержкой служителя любой религиозной конфессии. </w:t>
      </w:r>
    </w:p>
    <w:p>
      <w:pPr>
        <w:pStyle w:val="NormalWeb"/>
        <w:spacing w:beforeAutospacing="0" w:before="0" w:afterAutospacing="0" w:after="0"/>
        <w:jc w:val="both"/>
        <w:rPr>
          <w:sz w:val="20"/>
          <w:szCs w:val="20"/>
        </w:rPr>
      </w:pPr>
      <w:r>
        <w:rPr>
          <w:sz w:val="20"/>
          <w:szCs w:val="20"/>
        </w:rPr>
        <w:tab/>
        <w:t xml:space="preserve">Медицинский работник не должен прибегать к эвтаназии, равно как привлекать к её исполнению других лиц. Медицинский работник обязан уважать права граждан относительно патологоанатомических вскрытий. </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11.</w:t>
      </w:r>
      <w:r>
        <w:rPr>
          <w:rFonts w:eastAsia="Times New Roman" w:ascii="Times New Roman" w:hAnsi="Times New Roman"/>
          <w:sz w:val="20"/>
          <w:szCs w:val="20"/>
          <w:lang w:eastAsia="ru-RU"/>
        </w:rPr>
        <w:t xml:space="preserve"> Выбор медицинского работника.</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Медицинский работник не вправе препятствовать пациенту, решившему доверить свое дальнейшее лечение другому специалисту.</w:t>
        <w:br/>
        <w:tab/>
        <w:t xml:space="preserve">Медицинский работник может отказаться от работы с пациентом, направив его другому специалисту в следующих случаях: </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если чувствует себя недостаточно компетентным, не располагает необходимыми техническими возможностями для оказания должного вида помощи; </w:t>
        <w:br/>
        <w:t>- если данный вид медицинской помощи противоречит нравственным принципам специалиста;</w:t>
        <w:br/>
        <w:t>- если имеются противоречия с пациентом или его родственниками в плане лечения и обследования.</w:t>
      </w:r>
    </w:p>
    <w:p>
      <w:pPr>
        <w:pStyle w:val="Normal"/>
        <w:spacing w:lineRule="auto" w:line="240" w:before="0" w:after="0"/>
        <w:rPr>
          <w:rFonts w:ascii="Times New Roman" w:hAnsi="Times New Roman"/>
          <w:sz w:val="20"/>
          <w:szCs w:val="20"/>
        </w:rPr>
      </w:pPr>
      <w:r>
        <w:rPr>
          <w:rFonts w:eastAsia="Times New Roman" w:ascii="Times New Roman" w:hAnsi="Times New Roman"/>
          <w:sz w:val="20"/>
          <w:szCs w:val="20"/>
          <w:lang w:eastAsia="ru-RU"/>
        </w:rPr>
        <w:tab/>
      </w:r>
      <w:r>
        <w:rPr>
          <w:rFonts w:ascii="Times New Roman" w:hAnsi="Times New Roman"/>
          <w:sz w:val="20"/>
          <w:szCs w:val="20"/>
        </w:rPr>
        <w:t>Пациент может быть направлен на лечение и ли обследование  в другое медицинское учреждение  только при отсутствии угрозы жизни и в случае готовности другого  медицинского учреждения его принять.</w:t>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 xml:space="preserve">Статья 12. </w:t>
      </w:r>
      <w:r>
        <w:rPr>
          <w:rFonts w:eastAsia="Times New Roman" w:ascii="Times New Roman" w:hAnsi="Times New Roman"/>
          <w:sz w:val="20"/>
          <w:szCs w:val="20"/>
          <w:lang w:eastAsia="ru-RU"/>
        </w:rPr>
        <w:t>Методы лечения</w:t>
      </w:r>
      <w:r>
        <w:rPr>
          <w:rFonts w:eastAsia="Times New Roman" w:ascii="Times New Roman" w:hAnsi="Times New Roman"/>
          <w:b/>
          <w:sz w:val="20"/>
          <w:szCs w:val="20"/>
          <w:lang w:eastAsia="ru-RU"/>
        </w:rPr>
        <w:t xml:space="preserve"> </w:t>
      </w:r>
      <w:r>
        <w:rPr>
          <w:rFonts w:eastAsia="Times New Roman" w:ascii="Times New Roman" w:hAnsi="Times New Roman"/>
          <w:sz w:val="20"/>
          <w:szCs w:val="20"/>
          <w:lang w:eastAsia="ru-RU"/>
        </w:rPr>
        <w:t>и диагностики разрешенные в медицинской деятельности.</w:t>
      </w:r>
    </w:p>
    <w:p>
      <w:pPr>
        <w:pStyle w:val="NormalWeb"/>
        <w:spacing w:beforeAutospacing="0" w:before="0" w:afterAutospacing="0" w:after="0"/>
        <w:jc w:val="both"/>
        <w:rPr>
          <w:sz w:val="20"/>
          <w:szCs w:val="20"/>
        </w:rPr>
      </w:pPr>
      <w:r>
        <w:rPr>
          <w:sz w:val="20"/>
          <w:szCs w:val="20"/>
        </w:rPr>
        <w:tab/>
        <w:t xml:space="preserve">Медицинский работник имеет право использовать только те  методы профилактики, диагностики, лечения, медицинские технологии, лекарственные средства, иммунобиологические препараты и дезинфекционные средства, которые разрешены к применению в установленном законом порядке. </w:t>
      </w:r>
    </w:p>
    <w:p>
      <w:pPr>
        <w:pStyle w:val="NormalWeb"/>
        <w:spacing w:beforeAutospacing="0" w:before="0" w:afterAutospacing="0" w:after="0"/>
        <w:jc w:val="both"/>
        <w:rPr>
          <w:sz w:val="20"/>
          <w:szCs w:val="20"/>
        </w:rPr>
      </w:pPr>
      <w:r>
        <w:rPr>
          <w:sz w:val="20"/>
          <w:szCs w:val="20"/>
        </w:rPr>
      </w:r>
    </w:p>
    <w:p>
      <w:pPr>
        <w:pStyle w:val="NormalWeb"/>
        <w:spacing w:beforeAutospacing="0" w:before="0" w:afterAutospacing="0" w:after="0"/>
        <w:jc w:val="both"/>
        <w:rPr>
          <w:sz w:val="20"/>
          <w:szCs w:val="20"/>
        </w:rPr>
      </w:pPr>
      <w:r>
        <w:rPr>
          <w:b/>
          <w:sz w:val="20"/>
          <w:szCs w:val="20"/>
        </w:rPr>
        <w:t>Статья 13.</w:t>
      </w:r>
      <w:r>
        <w:rPr>
          <w:sz w:val="20"/>
          <w:szCs w:val="20"/>
        </w:rPr>
        <w:t xml:space="preserve"> Подарки от пациентов и поощрения от фирм производителей.</w:t>
      </w:r>
    </w:p>
    <w:p>
      <w:pPr>
        <w:pStyle w:val="NormalWeb"/>
        <w:spacing w:beforeAutospacing="0" w:before="0" w:afterAutospacing="0" w:after="0"/>
        <w:jc w:val="both"/>
        <w:rPr>
          <w:sz w:val="20"/>
          <w:szCs w:val="20"/>
        </w:rPr>
      </w:pPr>
      <w:r>
        <w:rPr>
          <w:sz w:val="20"/>
          <w:szCs w:val="20"/>
        </w:rPr>
        <w:tab/>
        <w:t xml:space="preserve">Медицинские работники  не должны  принимать поощрений от фирм-изготовителей и распространителей лекарственных препаратов за назначение своим пациентам предлагаемых ими лекарств. </w:t>
      </w:r>
    </w:p>
    <w:p>
      <w:pPr>
        <w:pStyle w:val="NormalWeb"/>
        <w:spacing w:beforeAutospacing="0" w:before="0" w:afterAutospacing="0" w:after="0"/>
        <w:jc w:val="both"/>
        <w:rPr>
          <w:sz w:val="20"/>
          <w:szCs w:val="20"/>
        </w:rPr>
      </w:pPr>
      <w:r>
        <w:rPr>
          <w:sz w:val="20"/>
          <w:szCs w:val="20"/>
        </w:rPr>
        <w:tab/>
        <w:t>Подарки от пациентов и пациентам крайне нежелательны, поскольку могут создать впечатление у пациентов, не дарящих и не получающих подарков, что им оказывают меньшую заботу. Подарки не должны вручаться или приниматься в обмен за услуги. Получение подарков в виде наличных денег или ценных подарков запрещается. Не допускается получение подарков в связи с исполнением трудовых или служебных обязанностей медицинскими работниками, за исключением символических подарков (книга, календарь, блокнот, цветы и т.п.).</w:t>
      </w:r>
    </w:p>
    <w:p>
      <w:pPr>
        <w:pStyle w:val="Normal"/>
        <w:spacing w:lineRule="auto" w:line="240"/>
        <w:jc w:val="both"/>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РАЗДЕЛ 3</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ПРЕДЕЛЫ ДЕЙСТВИЯ КОДЕКСА И ОТВЕТСТВЕННОСТЬ ЗА ЕГО НАРУШЕНИЕ</w:t>
      </w:r>
    </w:p>
    <w:p>
      <w:pPr>
        <w:pStyle w:val="NormalWeb"/>
        <w:rPr>
          <w:sz w:val="20"/>
          <w:szCs w:val="20"/>
        </w:rPr>
      </w:pPr>
      <w:r>
        <w:rPr>
          <w:b/>
          <w:sz w:val="20"/>
          <w:szCs w:val="20"/>
        </w:rPr>
        <w:t xml:space="preserve">Статья 14 </w:t>
      </w:r>
      <w:r>
        <w:rPr>
          <w:sz w:val="20"/>
          <w:szCs w:val="20"/>
        </w:rPr>
        <w:t>Пределы действия Кодекса</w:t>
      </w:r>
    </w:p>
    <w:p>
      <w:pPr>
        <w:pStyle w:val="NormalWeb"/>
        <w:jc w:val="both"/>
        <w:rPr>
          <w:sz w:val="20"/>
          <w:szCs w:val="20"/>
        </w:rPr>
      </w:pPr>
      <w:r>
        <w:rPr>
          <w:sz w:val="20"/>
          <w:szCs w:val="20"/>
        </w:rPr>
        <w:t xml:space="preserve">Настоящий кодекс действует в пределах всех структурных подразделений КГП на ПХВ«Городская поликлиника №1» </w:t>
      </w:r>
      <w:r>
        <w:rPr>
          <w:bCs/>
          <w:sz w:val="20"/>
          <w:szCs w:val="20"/>
        </w:rPr>
        <w:t>акимата Северо-Казахстанской области Министерства здравоохранения Республики Казахстан</w:t>
      </w:r>
      <w:r>
        <w:rPr>
          <w:sz w:val="20"/>
          <w:szCs w:val="20"/>
        </w:rPr>
        <w:t xml:space="preserve"> </w:t>
      </w:r>
      <w:r>
        <w:rPr>
          <w:bCs/>
          <w:sz w:val="20"/>
          <w:szCs w:val="20"/>
        </w:rPr>
        <w:t xml:space="preserve">и имеет обязательную силу для всех медицинских работников. </w:t>
      </w:r>
    </w:p>
    <w:p>
      <w:pPr>
        <w:pStyle w:val="NormalWeb"/>
        <w:rPr>
          <w:sz w:val="20"/>
          <w:szCs w:val="20"/>
        </w:rPr>
      </w:pPr>
      <w:r>
        <w:rPr>
          <w:b/>
          <w:sz w:val="20"/>
          <w:szCs w:val="20"/>
        </w:rPr>
        <w:t xml:space="preserve">Статья 15 </w:t>
      </w:r>
      <w:r>
        <w:rPr>
          <w:sz w:val="20"/>
          <w:szCs w:val="20"/>
        </w:rPr>
        <w:t>Степень ответственности за нарушение профессиональной этики</w:t>
      </w:r>
    </w:p>
    <w:p>
      <w:pPr>
        <w:pStyle w:val="NormalWeb"/>
        <w:jc w:val="both"/>
        <w:rPr>
          <w:sz w:val="20"/>
          <w:szCs w:val="20"/>
        </w:rPr>
      </w:pPr>
      <w:r>
        <w:rPr>
          <w:sz w:val="20"/>
          <w:szCs w:val="20"/>
        </w:rPr>
        <w:t xml:space="preserve">Степень ответственности за нарушение профессиональной этики определяется комиссией по медицинской этике, созданной при Совете по управлению качеством медицинских услуг КГП на ПХВ «Городская поликлиника №1» </w:t>
      </w:r>
      <w:r>
        <w:rPr>
          <w:bCs/>
          <w:sz w:val="20"/>
          <w:szCs w:val="20"/>
        </w:rPr>
        <w:t>акимата Северо-Казахстанской области Министерства здравоохранения Республики Казахстан</w:t>
      </w:r>
      <w:r>
        <w:rPr>
          <w:sz w:val="20"/>
          <w:szCs w:val="20"/>
        </w:rPr>
        <w:t xml:space="preserve"> с участием в заседании комиссии первого руководителя поликлиники.  Если нарушение этических норм одновременно затрагивает правовые нормы, медицинский работник несет ответственность в соответствии с законодательством Республики Казахстан. </w:t>
      </w:r>
    </w:p>
    <w:p>
      <w:pPr>
        <w:pStyle w:val="Normal"/>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 xml:space="preserve">Статья 16  </w:t>
      </w:r>
      <w:r>
        <w:rPr>
          <w:rFonts w:eastAsia="Times New Roman" w:ascii="Times New Roman" w:hAnsi="Times New Roman"/>
          <w:bCs/>
          <w:sz w:val="20"/>
          <w:szCs w:val="20"/>
          <w:lang w:eastAsia="ru-RU"/>
        </w:rPr>
        <w:t>Ответственность за нарушение «Этического кодекса».</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ind w:firstLine="720"/>
        <w:jc w:val="both"/>
        <w:rPr>
          <w:rFonts w:ascii="Times New Roman" w:hAnsi="Times New Roman"/>
          <w:sz w:val="20"/>
          <w:szCs w:val="20"/>
        </w:rPr>
      </w:pPr>
      <w:r>
        <w:rPr>
          <w:rFonts w:eastAsia="Times New Roman" w:ascii="Times New Roman" w:hAnsi="Times New Roman"/>
          <w:sz w:val="20"/>
          <w:szCs w:val="20"/>
          <w:lang w:eastAsia="ru-RU"/>
        </w:rPr>
        <w:t xml:space="preserve">Степень ответственности за нарушение «Этического кодекса» медицинскими  работниками определяется </w:t>
      </w:r>
      <w:r>
        <w:rPr>
          <w:rFonts w:ascii="Times New Roman" w:hAnsi="Times New Roman"/>
          <w:sz w:val="20"/>
          <w:szCs w:val="20"/>
        </w:rPr>
        <w:t xml:space="preserve">комиссией по медицинской этике, созданной при Совете по управлению качеством медицинских услуг КГП на ПХВ </w:t>
      </w:r>
      <w:r>
        <w:rPr>
          <w:rFonts w:eastAsia="Times New Roman" w:ascii="Times New Roman" w:hAnsi="Times New Roman"/>
          <w:sz w:val="20"/>
          <w:szCs w:val="20"/>
          <w:lang w:eastAsia="ru-RU"/>
        </w:rPr>
        <w:t xml:space="preserve">«Городская поликлиника №1» </w:t>
      </w:r>
      <w:r>
        <w:rPr>
          <w:rFonts w:eastAsia="Times New Roman" w:ascii="Times New Roman" w:hAnsi="Times New Roman"/>
          <w:bCs/>
          <w:sz w:val="20"/>
          <w:szCs w:val="20"/>
          <w:lang w:eastAsia="ru-RU"/>
        </w:rPr>
        <w:t>акимата Северо-Казахстанской области Министерства здравоохранения Республики Казахстан</w:t>
      </w:r>
      <w:r>
        <w:rPr>
          <w:rFonts w:ascii="Times New Roman" w:hAnsi="Times New Roman"/>
          <w:sz w:val="20"/>
          <w:szCs w:val="20"/>
        </w:rPr>
        <w:t xml:space="preserve"> с участием в заседании комиссии первого руководителя поликлиники в виде:</w:t>
      </w:r>
    </w:p>
    <w:p>
      <w:pPr>
        <w:pStyle w:val="Normal"/>
        <w:spacing w:lineRule="auto" w:line="240" w:before="0" w:after="0"/>
        <w:ind w:firstLine="720"/>
        <w:jc w:val="both"/>
        <w:rPr>
          <w:rFonts w:ascii="Times New Roman" w:hAnsi="Times New Roman"/>
          <w:sz w:val="20"/>
          <w:szCs w:val="20"/>
        </w:rPr>
      </w:pPr>
      <w:r>
        <w:rPr>
          <w:rFonts w:ascii="Times New Roman" w:hAnsi="Times New Roman"/>
          <w:sz w:val="20"/>
          <w:szCs w:val="20"/>
        </w:rPr>
        <w:t>1. замечания;</w:t>
      </w:r>
    </w:p>
    <w:p>
      <w:pPr>
        <w:pStyle w:val="Normal"/>
        <w:spacing w:lineRule="auto" w:line="240" w:before="0" w:after="0"/>
        <w:ind w:firstLine="720"/>
        <w:jc w:val="both"/>
        <w:rPr>
          <w:rFonts w:ascii="Times New Roman" w:hAnsi="Times New Roman"/>
          <w:sz w:val="20"/>
          <w:szCs w:val="20"/>
        </w:rPr>
      </w:pPr>
      <w:r>
        <w:rPr>
          <w:rFonts w:ascii="Times New Roman" w:hAnsi="Times New Roman"/>
          <w:sz w:val="20"/>
          <w:szCs w:val="20"/>
        </w:rPr>
        <w:t>2. выговора;</w:t>
      </w:r>
    </w:p>
    <w:p>
      <w:pPr>
        <w:pStyle w:val="Normal"/>
        <w:spacing w:lineRule="auto" w:line="240" w:before="0" w:after="0"/>
        <w:ind w:firstLine="720"/>
        <w:jc w:val="both"/>
        <w:rPr>
          <w:rFonts w:ascii="Times New Roman" w:hAnsi="Times New Roman" w:eastAsia="Times New Roman"/>
          <w:sz w:val="20"/>
          <w:szCs w:val="20"/>
          <w:lang w:eastAsia="ru-RU"/>
        </w:rPr>
      </w:pPr>
      <w:r>
        <w:rPr>
          <w:rFonts w:ascii="Times New Roman" w:hAnsi="Times New Roman"/>
          <w:sz w:val="20"/>
          <w:szCs w:val="20"/>
        </w:rPr>
        <w:t xml:space="preserve">3. строгого выговора. </w:t>
      </w:r>
    </w:p>
    <w:p>
      <w:pPr>
        <w:pStyle w:val="NormalWeb"/>
        <w:rPr>
          <w:b/>
          <w:b/>
          <w:sz w:val="20"/>
          <w:szCs w:val="20"/>
        </w:rPr>
      </w:pPr>
      <w:r>
        <w:rPr>
          <w:b/>
          <w:sz w:val="20"/>
          <w:szCs w:val="20"/>
        </w:rPr>
        <w:t xml:space="preserve">Статья 17  </w:t>
      </w:r>
      <w:r>
        <w:rPr>
          <w:sz w:val="20"/>
          <w:szCs w:val="20"/>
        </w:rPr>
        <w:t>Пересмотр и толкование отдельных положений настоящего Кодекса</w:t>
      </w:r>
    </w:p>
    <w:p>
      <w:pPr>
        <w:pStyle w:val="NormalWeb"/>
        <w:spacing w:beforeAutospacing="0" w:before="0" w:afterAutospacing="0" w:after="0"/>
        <w:jc w:val="both"/>
        <w:rPr>
          <w:sz w:val="20"/>
          <w:szCs w:val="20"/>
        </w:rPr>
      </w:pPr>
      <w:r>
        <w:rPr>
          <w:sz w:val="20"/>
          <w:szCs w:val="20"/>
        </w:rPr>
        <w:t xml:space="preserve">Пересмотр и толкование отдельных положений настоящего Кодекса осуществляется комиссией по медицинской этике, созданной при Совете по управлению качеством медицинских услуг КГП на ПХВ «Городская поликлиника №1» </w:t>
      </w:r>
      <w:r>
        <w:rPr>
          <w:bCs/>
          <w:sz w:val="20"/>
          <w:szCs w:val="20"/>
        </w:rPr>
        <w:t xml:space="preserve">акимата Северо-Казахстанской области Министерства здравоохранения Республики Казахстан, </w:t>
      </w:r>
      <w:r>
        <w:rPr>
          <w:sz w:val="20"/>
          <w:szCs w:val="20"/>
        </w:rPr>
        <w:t xml:space="preserve">  с учетом предложений комиссии по медицинской этике при министерстве здравоохранения Республики Казахстан  и Национальной ассоциации врачей Республики Казахстан. </w:t>
      </w:r>
    </w:p>
    <w:p>
      <w:pPr>
        <w:pStyle w:val="NormalWeb"/>
        <w:spacing w:beforeAutospacing="0" w:before="0" w:afterAutospacing="0" w:after="0"/>
        <w:jc w:val="both"/>
        <w:rPr>
          <w:sz w:val="20"/>
          <w:szCs w:val="20"/>
        </w:rPr>
      </w:pPr>
      <w:r>
        <w:rPr>
          <w:sz w:val="20"/>
          <w:szCs w:val="20"/>
        </w:rPr>
      </w:r>
    </w:p>
    <w:p>
      <w:pPr>
        <w:pStyle w:val="Normal"/>
        <w:numPr>
          <w:ilvl w:val="0"/>
          <w:numId w:val="0"/>
        </w:numPr>
        <w:spacing w:lineRule="auto" w:line="240" w:before="0" w:after="0"/>
        <w:outlineLvl w:val="1"/>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 xml:space="preserve">Статья  18    </w:t>
      </w:r>
      <w:r>
        <w:rPr>
          <w:rFonts w:eastAsia="Times New Roman" w:ascii="Times New Roman" w:hAnsi="Times New Roman"/>
          <w:bCs/>
          <w:sz w:val="20"/>
          <w:szCs w:val="20"/>
          <w:lang w:eastAsia="ru-RU"/>
        </w:rPr>
        <w:t>Определение степени моральной ответственности медицинских работников</w:t>
      </w:r>
    </w:p>
    <w:p>
      <w:pPr>
        <w:pStyle w:val="Normal"/>
        <w:spacing w:lineRule="auto" w:line="240" w:beforeAutospacing="1" w:afterAutospacing="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Степень моральной ответственности медицинских работников </w:t>
      </w:r>
      <w:r>
        <w:rPr>
          <w:rFonts w:eastAsia="Times New Roman" w:ascii="Times New Roman" w:hAnsi="Times New Roman"/>
          <w:sz w:val="20"/>
          <w:szCs w:val="20"/>
          <w:lang w:eastAsia="ru-RU"/>
        </w:rPr>
        <w:t xml:space="preserve">за свою деятельность перед гражданами и обществом в целом, </w:t>
      </w:r>
      <w:r>
        <w:rPr>
          <w:rFonts w:eastAsia="Times New Roman" w:ascii="Times New Roman" w:hAnsi="Times New Roman"/>
          <w:bCs/>
          <w:sz w:val="20"/>
          <w:szCs w:val="20"/>
          <w:lang w:eastAsia="ru-RU"/>
        </w:rPr>
        <w:t>определяется соблюдением статьи 184 Кодекса Республики Казахстан «О здоровье народа и системе здравоохранения» (Кодекс чести медицинских и фармацевтических работников Республики Казахстан)</w:t>
      </w:r>
    </w:p>
    <w:p>
      <w:pPr>
        <w:pStyle w:val="Normal"/>
        <w:numPr>
          <w:ilvl w:val="0"/>
          <w:numId w:val="0"/>
        </w:numPr>
        <w:spacing w:lineRule="auto" w:line="240" w:beforeAutospacing="1" w:afterAutospacing="1"/>
        <w:outlineLvl w:val="1"/>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 xml:space="preserve">Статья 19 </w:t>
      </w:r>
      <w:r>
        <w:rPr>
          <w:rFonts w:eastAsia="Times New Roman" w:ascii="Times New Roman" w:hAnsi="Times New Roman"/>
          <w:bCs/>
          <w:sz w:val="20"/>
          <w:szCs w:val="20"/>
          <w:lang w:eastAsia="ru-RU"/>
        </w:rPr>
        <w:t xml:space="preserve">Трудовые отношения медицинских работников </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1. Трудовые отношения работников КГП на ПХВ «Городская поликлиника №1» </w:t>
      </w:r>
      <w:r>
        <w:rPr>
          <w:rFonts w:eastAsia="Times New Roman" w:ascii="Times New Roman" w:hAnsi="Times New Roman"/>
          <w:bCs/>
          <w:sz w:val="20"/>
          <w:szCs w:val="20"/>
          <w:lang w:eastAsia="ru-RU"/>
        </w:rPr>
        <w:t>акимата Северо-Казахстанской области Министерства здравоохранения Республики Казахстан</w:t>
      </w:r>
      <w:r>
        <w:rPr>
          <w:rFonts w:eastAsia="Times New Roman" w:ascii="Times New Roman" w:hAnsi="Times New Roman"/>
          <w:sz w:val="20"/>
          <w:szCs w:val="20"/>
          <w:lang w:eastAsia="ru-RU"/>
        </w:rPr>
        <w:t xml:space="preserve"> регулируются трудовым законодательством Республики Казахстан. </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2. Оплата труда работников  КГП на ПХВ «Городская поликлиника №1» </w:t>
      </w:r>
      <w:r>
        <w:rPr>
          <w:rFonts w:eastAsia="Times New Roman" w:ascii="Times New Roman" w:hAnsi="Times New Roman"/>
          <w:bCs/>
          <w:sz w:val="20"/>
          <w:szCs w:val="20"/>
          <w:lang w:eastAsia="ru-RU"/>
        </w:rPr>
        <w:t>акимата Северо-Казахстанской области Министерства здравоохранения Республики Казахстан</w:t>
      </w:r>
      <w:r>
        <w:rPr>
          <w:rFonts w:eastAsia="Times New Roman" w:ascii="Times New Roman" w:hAnsi="Times New Roman"/>
          <w:sz w:val="20"/>
          <w:szCs w:val="20"/>
          <w:lang w:eastAsia="ru-RU"/>
        </w:rPr>
        <w:t xml:space="preserve"> осуществляется в порядке, установленном трудовым законодательством Республики Казахстан. </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3. Назначение на должность и освобождение от должности заведующих структурными подразделениями и заместителей главного врача  осуществляет первый руководитель поликлиники по личному заявлению об освобождении от должности или приказом.</w:t>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РАЗДЕЛ 4 </w:t>
      </w:r>
    </w:p>
    <w:p>
      <w:pPr>
        <w:pStyle w:val="Normal"/>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ВЗАИМООТНОШЕНИЯ МЕДИЦИНСКИХ  РАБОТНИКОВ </w:t>
      </w:r>
    </w:p>
    <w:p>
      <w:pPr>
        <w:pStyle w:val="NormalWeb"/>
        <w:spacing w:beforeAutospacing="0" w:before="0" w:afterAutospacing="0" w:after="0"/>
        <w:jc w:val="both"/>
        <w:rPr>
          <w:sz w:val="20"/>
          <w:szCs w:val="20"/>
        </w:rPr>
      </w:pPr>
      <w:r>
        <w:rPr>
          <w:b/>
          <w:sz w:val="20"/>
          <w:szCs w:val="20"/>
        </w:rPr>
        <w:t>Статья 20</w:t>
      </w:r>
      <w:r>
        <w:rPr>
          <w:sz w:val="20"/>
          <w:szCs w:val="20"/>
        </w:rPr>
        <w:t xml:space="preserve"> Взаимоотношения между коллегами.</w:t>
      </w:r>
    </w:p>
    <w:p>
      <w:pPr>
        <w:pStyle w:val="NormalWeb"/>
        <w:spacing w:beforeAutospacing="0" w:before="0" w:afterAutospacing="0" w:after="0"/>
        <w:jc w:val="both"/>
        <w:rPr>
          <w:sz w:val="20"/>
          <w:szCs w:val="20"/>
        </w:rPr>
      </w:pPr>
      <w:r>
        <w:rPr>
          <w:sz w:val="20"/>
          <w:szCs w:val="20"/>
        </w:rPr>
        <w:tab/>
        <w:t xml:space="preserve">Взаимоотношения между медицинскими работниками должны строится на взаимном уважении, доверии и соблюдении интересов пациента. Во взаимоотношениях с коллегами медицинский работник должен быть честен, справедлив, доброжелателен, порядочен, должен с уважением относится к знаниям и опыту коллег, а так же быть готовым передать свой опыт и знания молодым специалистам. </w:t>
      </w:r>
    </w:p>
    <w:p>
      <w:pPr>
        <w:pStyle w:val="NormalWeb"/>
        <w:spacing w:beforeAutospacing="0" w:before="0" w:afterAutospacing="0" w:after="0"/>
        <w:jc w:val="both"/>
        <w:rPr>
          <w:sz w:val="20"/>
          <w:szCs w:val="20"/>
        </w:rPr>
      </w:pPr>
      <w:r>
        <w:rPr>
          <w:sz w:val="20"/>
          <w:szCs w:val="20"/>
        </w:rPr>
      </w:r>
    </w:p>
    <w:p>
      <w:pPr>
        <w:pStyle w:val="NormalWeb"/>
        <w:spacing w:beforeAutospacing="0" w:before="0" w:afterAutospacing="0" w:after="0"/>
        <w:jc w:val="both"/>
        <w:rPr>
          <w:sz w:val="20"/>
          <w:szCs w:val="20"/>
        </w:rPr>
      </w:pPr>
      <w:r>
        <w:rPr>
          <w:b/>
          <w:sz w:val="20"/>
          <w:szCs w:val="20"/>
        </w:rPr>
        <w:t>Статья 21</w:t>
      </w:r>
      <w:r>
        <w:rPr>
          <w:sz w:val="20"/>
          <w:szCs w:val="20"/>
        </w:rPr>
        <w:t xml:space="preserve"> Руководство подчиненными медицинскими работниками.</w:t>
      </w:r>
    </w:p>
    <w:p>
      <w:pPr>
        <w:pStyle w:val="NormalWeb"/>
        <w:spacing w:beforeAutospacing="0" w:before="0" w:afterAutospacing="0" w:after="0"/>
        <w:jc w:val="both"/>
        <w:rPr>
          <w:sz w:val="20"/>
          <w:szCs w:val="20"/>
        </w:rPr>
      </w:pPr>
      <w:r>
        <w:rPr>
          <w:sz w:val="20"/>
          <w:szCs w:val="20"/>
        </w:rPr>
        <w:tab/>
        <w:t>Руководить подчиненными  медицинскими работниками должен работник, имеющий высокий уровень профессиональной компетентности и высокой нравственности.</w:t>
      </w:r>
    </w:p>
    <w:p>
      <w:pPr>
        <w:pStyle w:val="NormalWeb"/>
        <w:spacing w:beforeAutospacing="0" w:before="0" w:afterAutospacing="0" w:after="0"/>
        <w:jc w:val="both"/>
        <w:rPr>
          <w:sz w:val="20"/>
          <w:szCs w:val="20"/>
        </w:rPr>
      </w:pPr>
      <w:r>
        <w:rPr>
          <w:sz w:val="20"/>
          <w:szCs w:val="20"/>
        </w:rPr>
      </w:r>
    </w:p>
    <w:p>
      <w:pPr>
        <w:pStyle w:val="NormalWeb"/>
        <w:spacing w:beforeAutospacing="0" w:before="0" w:afterAutospacing="0" w:after="0"/>
        <w:jc w:val="both"/>
        <w:rPr>
          <w:sz w:val="20"/>
          <w:szCs w:val="20"/>
        </w:rPr>
      </w:pPr>
      <w:r>
        <w:rPr>
          <w:b/>
          <w:sz w:val="20"/>
          <w:szCs w:val="20"/>
        </w:rPr>
        <w:t>Статья 22</w:t>
      </w:r>
      <w:r>
        <w:rPr>
          <w:sz w:val="20"/>
          <w:szCs w:val="20"/>
        </w:rPr>
        <w:t xml:space="preserve"> Критика в адрес коллег.</w:t>
      </w:r>
    </w:p>
    <w:p>
      <w:pPr>
        <w:pStyle w:val="NormalWeb"/>
        <w:spacing w:beforeAutospacing="0" w:before="0" w:afterAutospacing="0" w:after="0"/>
        <w:jc w:val="both"/>
        <w:rPr>
          <w:sz w:val="20"/>
          <w:szCs w:val="20"/>
        </w:rPr>
      </w:pPr>
      <w:r>
        <w:rPr>
          <w:sz w:val="20"/>
          <w:szCs w:val="20"/>
        </w:rPr>
        <w:tab/>
        <w:t>Критика в адрес коллег должна быть аргументированной и не оскорбительной. Критике подлежат профессиональные действия, но не личность коллег. Недопустимы попытки укрепить собственный авторитет путем дискредитации коллег. Медицинский работник не имеет права допускать негативные высказывания о своих коллегах и их работе в присутствии пациентов и их родственников. Объективное и самокритичное отношение к своей повседневной работе должен применять каждый медицинский работник.</w:t>
      </w:r>
    </w:p>
    <w:p>
      <w:pPr>
        <w:pStyle w:val="NormalWeb"/>
        <w:spacing w:beforeAutospacing="0" w:before="0" w:afterAutospacing="0" w:after="0"/>
        <w:jc w:val="both"/>
        <w:rPr>
          <w:sz w:val="20"/>
          <w:szCs w:val="20"/>
        </w:rPr>
      </w:pPr>
      <w:r>
        <w:rPr>
          <w:sz w:val="20"/>
          <w:szCs w:val="20"/>
        </w:rPr>
        <w:t xml:space="preserve"> </w:t>
      </w:r>
    </w:p>
    <w:p>
      <w:pPr>
        <w:pStyle w:val="NormalWeb"/>
        <w:spacing w:beforeAutospacing="0" w:before="0" w:afterAutospacing="0" w:after="0"/>
        <w:jc w:val="both"/>
        <w:rPr>
          <w:sz w:val="20"/>
          <w:szCs w:val="20"/>
        </w:rPr>
      </w:pPr>
      <w:r>
        <w:rPr>
          <w:b/>
          <w:sz w:val="20"/>
          <w:szCs w:val="20"/>
        </w:rPr>
        <w:t>Статья 23</w:t>
      </w:r>
      <w:r>
        <w:rPr>
          <w:sz w:val="20"/>
          <w:szCs w:val="20"/>
        </w:rPr>
        <w:t xml:space="preserve"> Этическая норма взаимоотношений.</w:t>
      </w:r>
    </w:p>
    <w:p>
      <w:pPr>
        <w:pStyle w:val="NormalWeb"/>
        <w:spacing w:beforeAutospacing="0" w:before="0" w:afterAutospacing="0" w:after="0"/>
        <w:jc w:val="both"/>
        <w:rPr>
          <w:sz w:val="20"/>
          <w:szCs w:val="20"/>
        </w:rPr>
      </w:pPr>
      <w:r>
        <w:rPr>
          <w:sz w:val="20"/>
          <w:szCs w:val="20"/>
        </w:rPr>
        <w:tab/>
        <w:t xml:space="preserve">Этической нормой взаимоотношений медицинских работников между собой являются терпимость и взаимоуважение. Этого требуют интересы общего дела, от этого зависит выполнение задач, стоящих перед коллективом. Надо уметь терпимо относится к личностным особенностям своих сотрудников. </w:t>
      </w:r>
    </w:p>
    <w:p>
      <w:pPr>
        <w:pStyle w:val="NormalWeb"/>
        <w:spacing w:beforeAutospacing="0" w:before="0" w:afterAutospacing="0" w:after="0"/>
        <w:jc w:val="both"/>
        <w:rPr>
          <w:sz w:val="20"/>
          <w:szCs w:val="20"/>
        </w:rPr>
      </w:pPr>
      <w:r>
        <w:rPr>
          <w:sz w:val="20"/>
          <w:szCs w:val="20"/>
        </w:rPr>
      </w:r>
    </w:p>
    <w:p>
      <w:pPr>
        <w:pStyle w:val="NormalWeb"/>
        <w:spacing w:beforeAutospacing="0" w:before="0" w:afterAutospacing="0" w:after="0"/>
        <w:jc w:val="both"/>
        <w:rPr>
          <w:sz w:val="20"/>
          <w:szCs w:val="20"/>
        </w:rPr>
      </w:pPr>
      <w:r>
        <w:rPr>
          <w:b/>
          <w:sz w:val="20"/>
          <w:szCs w:val="20"/>
        </w:rPr>
        <w:t>Статья 24</w:t>
      </w:r>
      <w:r>
        <w:rPr>
          <w:sz w:val="20"/>
          <w:szCs w:val="20"/>
        </w:rPr>
        <w:t xml:space="preserve"> Реакция медицинского работника на замечания.</w:t>
      </w:r>
    </w:p>
    <w:p>
      <w:pPr>
        <w:pStyle w:val="NormalWeb"/>
        <w:spacing w:beforeAutospacing="0" w:before="0" w:afterAutospacing="0" w:after="0"/>
        <w:jc w:val="both"/>
        <w:rPr>
          <w:sz w:val="20"/>
          <w:szCs w:val="20"/>
        </w:rPr>
      </w:pPr>
      <w:r>
        <w:rPr>
          <w:sz w:val="20"/>
          <w:szCs w:val="20"/>
        </w:rPr>
        <w:tab/>
        <w:t>Следует по-деловому реагировать на замечания врачей и старших коллег и неуклонно выполнять. Отсутствие разумной терпимости к замечаниям старших по работе, излишнее самомнение, чрезмерное самолюбие, нежелание прислушаться к полезному совету являются показателями низкой общей культуры медработника, результатом недостаточного нравственного воспитания.</w:t>
      </w:r>
    </w:p>
    <w:p>
      <w:pPr>
        <w:pStyle w:val="NormalWeb"/>
        <w:spacing w:beforeAutospacing="0" w:before="0" w:afterAutospacing="0" w:after="0"/>
        <w:jc w:val="both"/>
        <w:rPr>
          <w:sz w:val="20"/>
          <w:szCs w:val="20"/>
        </w:rPr>
      </w:pPr>
      <w:r>
        <w:rPr>
          <w:sz w:val="20"/>
          <w:szCs w:val="20"/>
        </w:rPr>
      </w:r>
    </w:p>
    <w:p>
      <w:pPr>
        <w:pStyle w:val="NormalWeb"/>
        <w:spacing w:beforeAutospacing="0" w:before="0" w:afterAutospacing="0" w:after="0"/>
        <w:jc w:val="both"/>
        <w:rPr>
          <w:sz w:val="20"/>
          <w:szCs w:val="20"/>
        </w:rPr>
      </w:pPr>
      <w:r>
        <w:rPr>
          <w:b/>
          <w:sz w:val="20"/>
          <w:szCs w:val="20"/>
        </w:rPr>
        <w:t xml:space="preserve">Статья 25  </w:t>
      </w:r>
      <w:r>
        <w:rPr>
          <w:sz w:val="20"/>
          <w:szCs w:val="20"/>
        </w:rPr>
        <w:t>Готовность к взаимозаменяемости и взаимопомощи.</w:t>
      </w:r>
    </w:p>
    <w:p>
      <w:pPr>
        <w:pStyle w:val="NormalWeb"/>
        <w:spacing w:beforeAutospacing="0" w:before="0" w:afterAutospacing="0" w:after="0"/>
        <w:jc w:val="both"/>
        <w:rPr>
          <w:sz w:val="20"/>
          <w:szCs w:val="20"/>
        </w:rPr>
      </w:pPr>
      <w:r>
        <w:rPr>
          <w:sz w:val="20"/>
          <w:szCs w:val="20"/>
        </w:rPr>
        <w:tab/>
        <w:t>Взаимное уважение и  приветливость помогают медицинскому работнику найти свое место в коллективе, быть готовым к взаимной заменяемости, когда этого требуют интересы дела, развивать чувство ответственности, товарищества и взаимопомощи.</w:t>
      </w:r>
    </w:p>
    <w:p>
      <w:pPr>
        <w:pStyle w:val="NormalWeb"/>
        <w:spacing w:beforeAutospacing="0" w:before="0" w:afterAutospacing="0" w:after="0"/>
        <w:jc w:val="both"/>
        <w:rPr>
          <w:sz w:val="20"/>
          <w:szCs w:val="20"/>
        </w:rPr>
      </w:pPr>
      <w:r>
        <w:rPr>
          <w:sz w:val="20"/>
          <w:szCs w:val="20"/>
        </w:rPr>
      </w:r>
    </w:p>
    <w:p>
      <w:pPr>
        <w:pStyle w:val="NormalWeb"/>
        <w:spacing w:beforeAutospacing="0" w:before="0" w:afterAutospacing="0" w:after="0"/>
        <w:jc w:val="both"/>
        <w:rPr>
          <w:b/>
          <w:b/>
          <w:sz w:val="20"/>
          <w:szCs w:val="20"/>
        </w:rPr>
      </w:pPr>
      <w:r>
        <w:rPr>
          <w:b/>
          <w:sz w:val="20"/>
          <w:szCs w:val="20"/>
        </w:rPr>
      </w:r>
    </w:p>
    <w:p>
      <w:pPr>
        <w:pStyle w:val="NormalWeb"/>
        <w:spacing w:beforeAutospacing="0" w:before="0" w:afterAutospacing="0" w:after="0"/>
        <w:jc w:val="both"/>
        <w:rPr>
          <w:b/>
          <w:b/>
          <w:sz w:val="20"/>
          <w:szCs w:val="20"/>
        </w:rPr>
      </w:pPr>
      <w:r>
        <w:rPr>
          <w:b/>
          <w:sz w:val="20"/>
          <w:szCs w:val="20"/>
        </w:rPr>
        <w:t xml:space="preserve">Статья 26 </w:t>
      </w:r>
      <w:r>
        <w:rPr>
          <w:sz w:val="20"/>
          <w:szCs w:val="20"/>
        </w:rPr>
        <w:t>Выполнение должностных инструкций</w:t>
      </w:r>
      <w:r>
        <w:rPr>
          <w:b/>
          <w:sz w:val="20"/>
          <w:szCs w:val="20"/>
        </w:rPr>
        <w:t xml:space="preserve"> </w:t>
      </w:r>
    </w:p>
    <w:p>
      <w:pPr>
        <w:pStyle w:val="NormalWeb"/>
        <w:spacing w:beforeAutospacing="0" w:before="0" w:afterAutospacing="0" w:after="0"/>
        <w:jc w:val="both"/>
        <w:rPr>
          <w:b/>
          <w:b/>
          <w:sz w:val="20"/>
          <w:szCs w:val="20"/>
        </w:rPr>
      </w:pPr>
      <w:r>
        <w:rPr>
          <w:b/>
          <w:sz w:val="20"/>
          <w:szCs w:val="20"/>
        </w:rPr>
      </w:r>
    </w:p>
    <w:p>
      <w:pPr>
        <w:pStyle w:val="NormalWeb"/>
        <w:spacing w:beforeAutospacing="0" w:before="0" w:afterAutospacing="0" w:after="0"/>
        <w:jc w:val="both"/>
        <w:rPr>
          <w:sz w:val="20"/>
          <w:szCs w:val="20"/>
        </w:rPr>
      </w:pPr>
      <w:r>
        <w:rPr>
          <w:sz w:val="20"/>
          <w:szCs w:val="20"/>
        </w:rPr>
        <w:tab/>
        <w:t xml:space="preserve">Каждый медицинский работник должен хорошо знать и выполнять требования должностной инструкции. Это позволит уменьшить вероятность упущений в работе, снизит возможность дублирования разными медицинскими работниками одних и тех же обязанностей. Из добросовестной работы каждого медработника складывается успех коллектива в целом. </w:t>
      </w:r>
    </w:p>
    <w:p>
      <w:pPr>
        <w:pStyle w:val="NormalWeb"/>
        <w:spacing w:beforeAutospacing="0" w:before="0" w:afterAutospacing="0" w:after="0"/>
        <w:jc w:val="both"/>
        <w:rPr>
          <w:sz w:val="20"/>
          <w:szCs w:val="20"/>
        </w:rPr>
      </w:pPr>
      <w:r>
        <w:rPr>
          <w:sz w:val="20"/>
          <w:szCs w:val="20"/>
        </w:rPr>
      </w:r>
    </w:p>
    <w:p>
      <w:pPr>
        <w:pStyle w:val="NormalWeb"/>
        <w:spacing w:beforeAutospacing="0" w:before="0" w:afterAutospacing="0" w:after="0"/>
        <w:jc w:val="both"/>
        <w:rPr>
          <w:sz w:val="20"/>
          <w:szCs w:val="20"/>
        </w:rPr>
      </w:pPr>
      <w:r>
        <w:rPr>
          <w:b/>
          <w:sz w:val="20"/>
          <w:szCs w:val="20"/>
        </w:rPr>
        <w:t xml:space="preserve">Статья 27 </w:t>
      </w:r>
      <w:r>
        <w:rPr>
          <w:sz w:val="20"/>
          <w:szCs w:val="20"/>
        </w:rPr>
        <w:t>Ответственность за свою вину и упущения в работе.</w:t>
      </w:r>
    </w:p>
    <w:p>
      <w:pPr>
        <w:pStyle w:val="NormalWeb"/>
        <w:spacing w:beforeAutospacing="0" w:before="0" w:afterAutospacing="0" w:after="0"/>
        <w:jc w:val="both"/>
        <w:rPr>
          <w:sz w:val="20"/>
          <w:szCs w:val="20"/>
        </w:rPr>
      </w:pPr>
      <w:r>
        <w:rPr>
          <w:sz w:val="20"/>
          <w:szCs w:val="20"/>
        </w:rPr>
        <w:tab/>
        <w:t xml:space="preserve">Решительного осуждения заслуживают попытки отдельных  медицинских работников переложить свою вину и упущения в работе на других лиц или обвинения других медицинских работников в неправильности и нерациональности предписанного врачами лечения. Анализ и обобщение допущенных ошибок проводится только с  целью их предотвращения и недопущения в дальнейшем. </w:t>
        <w:tab/>
        <w:t xml:space="preserve">Обсуждение медицинских ошибок должно проводиться без больного, и не предаваться гласности с  использованием   массовых средств  информации  (стенгазета, </w:t>
      </w:r>
    </w:p>
    <w:p>
      <w:pPr>
        <w:pStyle w:val="NormalWeb"/>
        <w:spacing w:beforeAutospacing="0" w:before="0" w:afterAutospacing="0" w:after="0"/>
        <w:rPr>
          <w:sz w:val="20"/>
          <w:szCs w:val="20"/>
        </w:rPr>
      </w:pPr>
      <w:r>
        <w:rPr>
          <w:sz w:val="20"/>
          <w:szCs w:val="20"/>
        </w:rPr>
        <w:t>санбюллетень,  радио и др.).</w:t>
      </w:r>
    </w:p>
    <w:p>
      <w:pPr>
        <w:pStyle w:val="NormalWeb"/>
        <w:spacing w:beforeAutospacing="0" w:before="0" w:afterAutospacing="0" w:after="0"/>
        <w:rPr>
          <w:sz w:val="20"/>
          <w:szCs w:val="20"/>
        </w:rPr>
      </w:pPr>
      <w:r>
        <w:rPr>
          <w:sz w:val="20"/>
          <w:szCs w:val="20"/>
        </w:rPr>
      </w:r>
    </w:p>
    <w:p>
      <w:pPr>
        <w:pStyle w:val="NormalWeb"/>
        <w:spacing w:beforeAutospacing="0" w:before="0" w:afterAutospacing="0" w:after="0"/>
        <w:jc w:val="both"/>
        <w:rPr>
          <w:sz w:val="20"/>
          <w:szCs w:val="20"/>
        </w:rPr>
      </w:pPr>
      <w:r>
        <w:rPr>
          <w:b/>
          <w:sz w:val="20"/>
          <w:szCs w:val="20"/>
        </w:rPr>
        <w:t xml:space="preserve">Статья 28 </w:t>
      </w:r>
      <w:r>
        <w:rPr>
          <w:sz w:val="20"/>
          <w:szCs w:val="20"/>
        </w:rPr>
        <w:t>Ответственность за соблюдение чистоты, порядка и делового ритма в поликлинике.</w:t>
      </w:r>
    </w:p>
    <w:p>
      <w:pPr>
        <w:pStyle w:val="NormalWeb"/>
        <w:spacing w:beforeAutospacing="0" w:before="0" w:afterAutospacing="0" w:after="0"/>
        <w:jc w:val="both"/>
        <w:rPr>
          <w:sz w:val="20"/>
          <w:szCs w:val="20"/>
        </w:rPr>
      </w:pPr>
      <w:r>
        <w:rPr>
          <w:sz w:val="20"/>
          <w:szCs w:val="20"/>
        </w:rPr>
        <w:tab/>
        <w:t>Все  медицинские работники обязаны  поддерживать в поликлинике чистоту и порядок, соблюдать деловой ритм в работе всего коллектива. Все должно быть подчинено созданию наиболее благоприятных условий для лечения больных.</w:t>
      </w:r>
    </w:p>
    <w:p>
      <w:pPr>
        <w:pStyle w:val="NormalWeb"/>
        <w:spacing w:beforeAutospacing="0" w:before="0" w:afterAutospacing="0" w:after="0"/>
        <w:jc w:val="both"/>
        <w:rPr>
          <w:sz w:val="20"/>
          <w:szCs w:val="20"/>
        </w:rPr>
      </w:pPr>
      <w:r>
        <w:rPr>
          <w:sz w:val="20"/>
          <w:szCs w:val="20"/>
        </w:rPr>
      </w:r>
    </w:p>
    <w:p>
      <w:pPr>
        <w:pStyle w:val="NormalWeb"/>
        <w:spacing w:beforeAutospacing="0" w:before="0" w:afterAutospacing="0" w:after="0"/>
        <w:jc w:val="both"/>
        <w:rPr>
          <w:sz w:val="20"/>
          <w:szCs w:val="20"/>
        </w:rPr>
      </w:pPr>
      <w:r>
        <w:rPr>
          <w:b/>
          <w:sz w:val="20"/>
          <w:szCs w:val="20"/>
        </w:rPr>
        <w:t xml:space="preserve">Статья 29 </w:t>
      </w:r>
      <w:r>
        <w:rPr>
          <w:sz w:val="20"/>
          <w:szCs w:val="20"/>
        </w:rPr>
        <w:t>Ответственность за ведение медицинской документации.</w:t>
      </w:r>
    </w:p>
    <w:p>
      <w:pPr>
        <w:pStyle w:val="NormalWeb"/>
        <w:spacing w:beforeAutospacing="0" w:before="0" w:afterAutospacing="0" w:after="0"/>
        <w:jc w:val="both"/>
        <w:rPr>
          <w:sz w:val="20"/>
          <w:szCs w:val="20"/>
        </w:rPr>
      </w:pPr>
      <w:r>
        <w:rPr>
          <w:sz w:val="20"/>
          <w:szCs w:val="20"/>
        </w:rPr>
        <w:tab/>
        <w:t>Все  медицинские работники обязаны  аккуратно содержать  медицинскую документацию и обеспечить ее сохранность.</w:t>
      </w:r>
    </w:p>
    <w:p>
      <w:pPr>
        <w:pStyle w:val="NormalWeb"/>
        <w:spacing w:beforeAutospacing="0" w:before="0" w:afterAutospacing="0" w:after="0"/>
        <w:jc w:val="both"/>
        <w:rPr>
          <w:sz w:val="20"/>
          <w:szCs w:val="20"/>
        </w:rPr>
      </w:pPr>
      <w:r>
        <w:rPr>
          <w:sz w:val="20"/>
          <w:szCs w:val="20"/>
        </w:rPr>
      </w:r>
    </w:p>
    <w:p>
      <w:pPr>
        <w:pStyle w:val="NormalWeb"/>
        <w:spacing w:beforeAutospacing="0" w:before="0" w:afterAutospacing="0" w:after="0"/>
        <w:jc w:val="both"/>
        <w:rPr>
          <w:sz w:val="20"/>
          <w:szCs w:val="20"/>
        </w:rPr>
      </w:pPr>
      <w:r>
        <w:rPr>
          <w:b/>
          <w:sz w:val="20"/>
          <w:szCs w:val="20"/>
        </w:rPr>
        <w:t xml:space="preserve">Статья 30 </w:t>
      </w:r>
      <w:r>
        <w:rPr>
          <w:sz w:val="20"/>
          <w:szCs w:val="20"/>
        </w:rPr>
        <w:t>Трудовая дисциплина и организация труда.</w:t>
      </w:r>
    </w:p>
    <w:p>
      <w:pPr>
        <w:pStyle w:val="NormalWeb"/>
        <w:spacing w:beforeAutospacing="0" w:before="0" w:afterAutospacing="0" w:after="0"/>
        <w:jc w:val="both"/>
        <w:rPr>
          <w:sz w:val="20"/>
          <w:szCs w:val="20"/>
        </w:rPr>
      </w:pPr>
      <w:r>
        <w:rPr>
          <w:sz w:val="20"/>
          <w:szCs w:val="20"/>
        </w:rPr>
        <w:tab/>
        <w:t>Медицинские работники обязаны соблюдать трудовую  дисциплину и внутренний распорядок, утвержденный администрацией поликлиники. Каждый медицинский работник имеет право выносить на обсуждение в Совет по управлению качеством  медицинских услуг свои предложения по внутреннему распорядку деятельности поликлиники.</w:t>
      </w:r>
    </w:p>
    <w:p>
      <w:pPr>
        <w:pStyle w:val="NormalWeb"/>
        <w:spacing w:beforeAutospacing="0" w:before="0" w:afterAutospacing="0" w:after="0"/>
        <w:jc w:val="both"/>
        <w:rPr>
          <w:sz w:val="20"/>
          <w:szCs w:val="20"/>
        </w:rPr>
      </w:pPr>
      <w:r>
        <w:rPr>
          <w:sz w:val="20"/>
          <w:szCs w:val="20"/>
        </w:rPr>
        <w:tab/>
        <w:t>Организация труда медицинского работника должна соответствовать  четко определенному  объему   работы каждого сотрудника. Медицинский работник должен быть освобожден от несвойственных его должности работ, не связанных непосредственно с обслуживанием пациентов.</w:t>
      </w:r>
    </w:p>
    <w:p>
      <w:pPr>
        <w:pStyle w:val="NormalWeb"/>
        <w:spacing w:beforeAutospacing="0" w:before="0" w:afterAutospacing="0" w:after="0"/>
        <w:jc w:val="both"/>
        <w:rPr>
          <w:sz w:val="20"/>
          <w:szCs w:val="20"/>
        </w:rPr>
      </w:pPr>
      <w:r>
        <w:rPr>
          <w:sz w:val="20"/>
          <w:szCs w:val="20"/>
        </w:rPr>
      </w:r>
    </w:p>
    <w:p>
      <w:pPr>
        <w:pStyle w:val="NormalWeb"/>
        <w:spacing w:beforeAutospacing="0" w:before="0" w:afterAutospacing="0" w:after="0"/>
        <w:jc w:val="both"/>
        <w:rPr>
          <w:sz w:val="20"/>
          <w:szCs w:val="20"/>
        </w:rPr>
      </w:pPr>
      <w:r>
        <w:rPr>
          <w:b/>
          <w:sz w:val="20"/>
          <w:szCs w:val="20"/>
        </w:rPr>
        <w:t>Статья 31</w:t>
      </w:r>
      <w:r>
        <w:rPr>
          <w:sz w:val="20"/>
          <w:szCs w:val="20"/>
        </w:rPr>
        <w:t xml:space="preserve"> Медицинская деонтология.</w:t>
      </w:r>
    </w:p>
    <w:p>
      <w:pPr>
        <w:pStyle w:val="NormalWeb"/>
        <w:spacing w:beforeAutospacing="0" w:before="0" w:afterAutospacing="0" w:after="0"/>
        <w:jc w:val="both"/>
        <w:rPr>
          <w:sz w:val="20"/>
          <w:szCs w:val="20"/>
        </w:rPr>
      </w:pPr>
      <w:r>
        <w:rPr>
          <w:sz w:val="20"/>
          <w:szCs w:val="20"/>
        </w:rPr>
        <w:tab/>
        <w:t>Медицинские работники поликлиники, независимо от выполняемых ими работ (лечебные, диагностические, профилактические, медико-социальные и т.п.), обязаны соблюдать медицинскую деонтологию, которая соответствует медицинской этике и требованиям соблюдения  основных принципов нравственности.</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 xml:space="preserve">РАЗДЕЛ  5    </w:t>
      </w:r>
      <w:r>
        <w:rPr>
          <w:rFonts w:eastAsia="Times New Roman" w:ascii="Times New Roman" w:hAnsi="Times New Roman"/>
          <w:bCs/>
          <w:sz w:val="20"/>
          <w:szCs w:val="20"/>
          <w:lang w:eastAsia="ru-RU"/>
        </w:rPr>
        <w:t>ОСОБЫЕ  ЭТИЧЕСКИЕ  ПОЛОЖЕНИЯ  ДЛЯ  ВРАЧЕЙ</w:t>
      </w:r>
    </w:p>
    <w:p>
      <w:pPr>
        <w:pStyle w:val="NormalWeb"/>
        <w:ind w:firstLine="720"/>
        <w:jc w:val="both"/>
        <w:rPr>
          <w:sz w:val="20"/>
          <w:szCs w:val="20"/>
        </w:rPr>
      </w:pPr>
      <w:r>
        <w:rPr>
          <w:sz w:val="20"/>
          <w:szCs w:val="20"/>
        </w:rPr>
        <w:t>Руководствуясь  принципами гуманизма и милосердия, законодательством Республики Казахстан в части права граждан на охрану здоровья  и медицинскую помощь, учитывая определяющую роль врача в медицинской деятельности поликлиники и  особый характер взаимоотношений врача с пациентом, в Кодекс  включены  механизмы регулирования этих отношений нормами врачебной этики.    Каждый врач поликлиники несет моральную ответственность перед своими коллегами и пациентом за свою врачебную деятельность.</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Миссия врача состоит в охране здоровья и глубоком уважении личности и достоинства человека. Врачебная деятельность должна быть основана на высоких этических, моральных и деонтологических принципах. Эти требования остаются неизменными  даже после смерти человека.</w:t>
      </w:r>
    </w:p>
    <w:p>
      <w:pPr>
        <w:pStyle w:val="NormalWeb"/>
        <w:jc w:val="both"/>
        <w:rPr>
          <w:sz w:val="20"/>
          <w:szCs w:val="20"/>
        </w:rPr>
      </w:pPr>
      <w:r>
        <w:rPr>
          <w:b/>
          <w:sz w:val="20"/>
          <w:szCs w:val="20"/>
        </w:rPr>
        <w:t>Статья</w:t>
      </w:r>
      <w:r>
        <w:rPr>
          <w:sz w:val="20"/>
          <w:szCs w:val="20"/>
        </w:rPr>
        <w:t xml:space="preserve">  </w:t>
      </w:r>
      <w:r>
        <w:rPr>
          <w:b/>
          <w:sz w:val="20"/>
          <w:szCs w:val="20"/>
        </w:rPr>
        <w:t xml:space="preserve">32  </w:t>
      </w:r>
      <w:r>
        <w:rPr>
          <w:sz w:val="20"/>
          <w:szCs w:val="20"/>
        </w:rPr>
        <w:t>Врач и общество.</w:t>
      </w:r>
    </w:p>
    <w:p>
      <w:pPr>
        <w:pStyle w:val="NormalWeb"/>
        <w:spacing w:beforeAutospacing="0" w:before="0" w:afterAutospacing="0" w:after="0"/>
        <w:ind w:firstLine="720"/>
        <w:jc w:val="both"/>
        <w:rPr>
          <w:sz w:val="20"/>
          <w:szCs w:val="20"/>
        </w:rPr>
      </w:pPr>
      <w:r>
        <w:rPr>
          <w:sz w:val="20"/>
          <w:szCs w:val="20"/>
        </w:rPr>
        <w:t>Врач должен всеми легальными способами способствовать делу охраны здоровья, прикрепленному к поликлинике населению, в том числе, осуществляя просветительскую деятельность по вопросам медицины и  гигиены.</w:t>
      </w:r>
    </w:p>
    <w:p>
      <w:pPr>
        <w:pStyle w:val="NormalWeb"/>
        <w:spacing w:beforeAutospacing="0" w:before="0" w:afterAutospacing="0" w:after="0"/>
        <w:ind w:firstLine="720"/>
        <w:jc w:val="both"/>
        <w:rPr>
          <w:sz w:val="20"/>
          <w:szCs w:val="20"/>
        </w:rPr>
      </w:pPr>
      <w:r>
        <w:rPr>
          <w:sz w:val="20"/>
          <w:szCs w:val="20"/>
        </w:rPr>
        <w:t>Врач не может присутствовать при пытках людей, ни, тем более, участвовать в них. Врач не должен ни проявлять , ни оставлять без внимания любые формы проявления жестокости или унижения человеческого достоинства.</w:t>
      </w:r>
    </w:p>
    <w:p>
      <w:pPr>
        <w:pStyle w:val="NormalWeb"/>
        <w:spacing w:beforeAutospacing="0" w:before="0" w:afterAutospacing="0" w:after="0"/>
        <w:ind w:firstLine="720"/>
        <w:jc w:val="both"/>
        <w:rPr>
          <w:sz w:val="20"/>
          <w:szCs w:val="20"/>
        </w:rPr>
      </w:pPr>
      <w:r>
        <w:rPr>
          <w:sz w:val="20"/>
          <w:szCs w:val="20"/>
        </w:rPr>
        <w:t>Врач должен уважать честь и достоинство пациента. Грубое и негуманное отношение к пациенту, унижение его человеческого достоинства, а также любые проявления превосходства или выражение кому-либо из пациентов предпочтения или неприязни со стороны врача недопустимы.</w:t>
      </w:r>
    </w:p>
    <w:p>
      <w:pPr>
        <w:pStyle w:val="NormalWeb"/>
        <w:spacing w:beforeAutospacing="0" w:before="0" w:afterAutospacing="0" w:after="0"/>
        <w:ind w:firstLine="720"/>
        <w:jc w:val="both"/>
        <w:rPr>
          <w:sz w:val="20"/>
          <w:szCs w:val="20"/>
        </w:rPr>
      </w:pPr>
      <w:r>
        <w:rPr>
          <w:sz w:val="20"/>
          <w:szCs w:val="20"/>
        </w:rPr>
      </w:r>
    </w:p>
    <w:p>
      <w:pPr>
        <w:pStyle w:val="NormalWeb"/>
        <w:spacing w:beforeAutospacing="0" w:before="0" w:afterAutospacing="0" w:after="0"/>
        <w:jc w:val="both"/>
        <w:rPr>
          <w:sz w:val="20"/>
          <w:szCs w:val="20"/>
        </w:rPr>
      </w:pPr>
      <w:r>
        <w:rPr>
          <w:b/>
          <w:sz w:val="20"/>
          <w:szCs w:val="20"/>
        </w:rPr>
        <w:t>Статья</w:t>
      </w:r>
      <w:r>
        <w:rPr>
          <w:sz w:val="20"/>
          <w:szCs w:val="20"/>
        </w:rPr>
        <w:t xml:space="preserve"> </w:t>
      </w:r>
      <w:r>
        <w:rPr>
          <w:b/>
          <w:sz w:val="20"/>
          <w:szCs w:val="20"/>
        </w:rPr>
        <w:t>33</w:t>
      </w:r>
      <w:r>
        <w:rPr>
          <w:sz w:val="20"/>
          <w:szCs w:val="20"/>
        </w:rPr>
        <w:t xml:space="preserve">  Врач и его личные взгляды и убеждения</w:t>
      </w:r>
    </w:p>
    <w:p>
      <w:pPr>
        <w:pStyle w:val="NormalWeb"/>
        <w:ind w:firstLine="720"/>
        <w:jc w:val="both"/>
        <w:rPr>
          <w:sz w:val="20"/>
          <w:szCs w:val="20"/>
        </w:rPr>
      </w:pPr>
      <w:r>
        <w:rPr>
          <w:sz w:val="20"/>
          <w:szCs w:val="20"/>
        </w:rPr>
        <w:t>Врач не вправе навязывать пациенту свои философские, религиозные и политические взгляды. Личные предубеждения врача и иные непрофессиональные мотивы не должны оказывать воздействия на  пациента.</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34</w:t>
      </w:r>
      <w:r>
        <w:rPr>
          <w:rFonts w:eastAsia="Times New Roman" w:ascii="Times New Roman" w:hAnsi="Times New Roman"/>
          <w:sz w:val="20"/>
          <w:szCs w:val="20"/>
          <w:lang w:eastAsia="ru-RU"/>
        </w:rPr>
        <w:t xml:space="preserve">   Ответственность врача за свои действия </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Каждый врач ответственен за свои решения и действия. Врач не должен вмешиваться в семейную и личную жизнь больного человека, не имея на то профессиональных оснований. В интересах обеспечения жизни и здоровья граждан врач не должен пропагандировать и применять в целях профилактики и лечения методы и средства оккультного характера. </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b/>
          <w:sz w:val="20"/>
          <w:szCs w:val="20"/>
          <w:lang w:eastAsia="ru-RU"/>
        </w:rPr>
        <w:t xml:space="preserve">Статья 35       </w:t>
      </w:r>
      <w:r>
        <w:rPr>
          <w:rFonts w:eastAsia="Times New Roman" w:ascii="Times New Roman" w:hAnsi="Times New Roman"/>
          <w:sz w:val="20"/>
          <w:szCs w:val="20"/>
          <w:lang w:eastAsia="ru-RU"/>
        </w:rPr>
        <w:t>Врач и пациент</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Врач обязан добросовестно выполнять весь комплекс лечебно-диагностических мероприятий независимо от пола, возраста, расовой и национальной принадлежности пациента, его социального статуса и материального положения, вероисповедания, политических взглядов больных людей, имеющих разную репутацию в обществе.</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Врач должен уважать честь и достоинство пациента и при лечении учитывать все особенности его личности; побуждать пациента заботиться о состоянии здоровья; относиться с уважением к его личной жизни и  праву на конфиденциальность.</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Врач не должен вмешиваться в семейную и личную жизнь больного человека, не имея на то профессиональных оснований.</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Врач не вправе препятствовать пациенту, решившему доверить свое дальнейшее лечение другому врачу.</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Врач должен строить отношения с пациентом на основе взаимного доверия и взаимной ответственности. Объективную информацию о состоянии здоровья, врач должен предоставить пациенту   доброжелательно; план медицинских действий разъяснить в доступной форме, включая преимущества и недостатки существующих методов обследования и лечения, не скрывая возможных осложнений и неблагоприятного исхода. Врач должен убедиться в том, что пациент удовлетворен полученной информацией.</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Если физическое или психическое состояние пациента не допускает возможность доверительных отношений, их следует установить с его законным представителем.</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Врач обязан стремиться к тому, чтобы при любых обстоятельствах облегчить страдание больного человека; поддержать его морально и избегать неразумной настойчивости в проведении диагностических и лечебных процедур.</w:t>
      </w:r>
    </w:p>
    <w:p>
      <w:pPr>
        <w:pStyle w:val="NormalWeb"/>
        <w:spacing w:beforeAutospacing="0" w:before="0" w:afterAutospacing="0" w:after="0"/>
        <w:ind w:firstLine="720"/>
        <w:jc w:val="both"/>
        <w:rPr>
          <w:sz w:val="20"/>
          <w:szCs w:val="20"/>
        </w:rPr>
      </w:pPr>
      <w:r>
        <w:rPr>
          <w:sz w:val="20"/>
          <w:szCs w:val="20"/>
        </w:rPr>
        <w:t>Врач, пользуясь своим положением или психической несостоятельностью пациента, не имеет права заключать с ним имущественные сделки, использовать в личных целях его труд, а также заниматься вымогательством и взяточничеством.</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sz w:val="20"/>
          <w:szCs w:val="20"/>
          <w:lang w:eastAsia="ru-RU"/>
        </w:rPr>
      </w:pPr>
      <w:r>
        <w:rPr>
          <w:rFonts w:ascii="Times New Roman" w:hAnsi="Times New Roman"/>
          <w:b/>
          <w:sz w:val="20"/>
          <w:szCs w:val="20"/>
        </w:rPr>
        <w:t>Статья 36</w:t>
      </w:r>
      <w:r>
        <w:rPr>
          <w:rFonts w:ascii="Times New Roman" w:hAnsi="Times New Roman"/>
          <w:sz w:val="20"/>
          <w:szCs w:val="20"/>
        </w:rPr>
        <w:t xml:space="preserve">   Врач и и</w:t>
      </w:r>
      <w:r>
        <w:rPr>
          <w:rFonts w:eastAsia="Times New Roman" w:ascii="Times New Roman" w:hAnsi="Times New Roman"/>
          <w:sz w:val="20"/>
          <w:szCs w:val="20"/>
          <w:lang w:eastAsia="ru-RU"/>
        </w:rPr>
        <w:t>нформированное добровольное согласие или отказ пациента</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Информированное добровольное согласие или отказ пациента на медицинское вмешательство, на каждый конкретный его вид,  должны быть оформлены письменно в соответствии с законодательством Республики Казахстан  и нормативными документами.</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b/>
          <w:sz w:val="20"/>
          <w:szCs w:val="20"/>
          <w:lang w:eastAsia="ru-RU"/>
        </w:rPr>
        <w:t xml:space="preserve">Статья 37       </w:t>
      </w:r>
      <w:r>
        <w:rPr>
          <w:rFonts w:eastAsia="Times New Roman" w:ascii="Times New Roman" w:hAnsi="Times New Roman"/>
          <w:sz w:val="20"/>
          <w:szCs w:val="20"/>
          <w:lang w:eastAsia="ru-RU"/>
        </w:rPr>
        <w:t xml:space="preserve">Врач и умирающий больной </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Врач обязан облегчить страдания умирающего больного всеми доступными и легальными способами.</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Врачам  запрещается осуществление эвтаназии (то есть ускорение по просьбе пациента его смерти) какими либо действиями (бездействием) или средствами, в том числе прекращение искусственных мероприятий по поддержанию жизни пациента.</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38</w:t>
      </w:r>
      <w:r>
        <w:rPr>
          <w:rFonts w:eastAsia="Times New Roman" w:ascii="Times New Roman" w:hAnsi="Times New Roman"/>
          <w:sz w:val="20"/>
          <w:szCs w:val="20"/>
          <w:lang w:eastAsia="ru-RU"/>
        </w:rPr>
        <w:t xml:space="preserve">   Врач и его действия при выявлении противоправных действий в отношении пациента</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Если врач осознает, что человеку, к которому его вызвали для оказания медицинской помощи, причинен вред в результате противоправных действий, он должен немедленно проинформировать органы внутренних дел о факте  вызова  к такому  пациенту в порядке,  установленном действующим законодательством Республики Казахстан, а также по возможности проинформировать иные органы, в компетенцию которых входит защита прав граждан. </w:t>
      </w:r>
    </w:p>
    <w:p>
      <w:pPr>
        <w:pStyle w:val="Normal"/>
        <w:spacing w:lineRule="auto" w:line="240" w:beforeAutospacing="1" w:afterAutospacing="1"/>
        <w:rPr>
          <w:rFonts w:ascii="Times New Roman" w:hAnsi="Times New Roman" w:eastAsia="Times New Roman"/>
          <w:b/>
          <w:b/>
          <w:bCs/>
          <w:i/>
          <w:i/>
          <w:iCs/>
          <w:sz w:val="20"/>
          <w:szCs w:val="20"/>
          <w:lang w:eastAsia="ru-RU"/>
        </w:rPr>
      </w:pPr>
      <w:r>
        <w:rPr>
          <w:rFonts w:eastAsia="Times New Roman" w:ascii="Times New Roman" w:hAnsi="Times New Roman"/>
          <w:b/>
          <w:sz w:val="20"/>
          <w:szCs w:val="20"/>
          <w:lang w:eastAsia="ru-RU"/>
        </w:rPr>
        <w:t xml:space="preserve">Статья 39       </w:t>
      </w:r>
      <w:r>
        <w:rPr>
          <w:rFonts w:eastAsia="Times New Roman" w:ascii="Times New Roman" w:hAnsi="Times New Roman"/>
          <w:sz w:val="20"/>
          <w:szCs w:val="20"/>
          <w:lang w:eastAsia="ru-RU"/>
        </w:rPr>
        <w:t>Врач и больной вне лечебного учреждения</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Врач любой специальности, оказавшийся рядом с больным или пострадавшим, находящимся в тяжелом состоянии, вне лечебного учреждения должен оказать ему помощь, или быть уверенным в том, что он ее получает от других медицинских работников.</w:t>
      </w:r>
    </w:p>
    <w:p>
      <w:pPr>
        <w:pStyle w:val="Normal"/>
        <w:spacing w:lineRule="auto" w:line="240" w:beforeAutospacing="1" w:afterAutospacing="1"/>
        <w:rPr>
          <w:rFonts w:ascii="Times New Roman" w:hAnsi="Times New Roman" w:eastAsia="Times New Roman"/>
          <w:sz w:val="20"/>
          <w:szCs w:val="20"/>
          <w:lang w:eastAsia="ru-RU"/>
        </w:rPr>
      </w:pPr>
      <w:r>
        <w:rPr>
          <w:rFonts w:ascii="Times New Roman" w:hAnsi="Times New Roman"/>
          <w:b/>
          <w:sz w:val="20"/>
          <w:szCs w:val="20"/>
        </w:rPr>
        <w:t>Статья 40</w:t>
      </w:r>
      <w:r>
        <w:rPr>
          <w:rFonts w:ascii="Times New Roman" w:hAnsi="Times New Roman"/>
          <w:sz w:val="20"/>
          <w:szCs w:val="20"/>
        </w:rPr>
        <w:t xml:space="preserve">   Врач и ребенок</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При оказании медицинской помощи несовершеннолетнему или же находящему под опекой пациенту, врач должен получить согласие родителей ребенка или его законного представителя.</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Врач должен защитить права ребенка любым законным способом, если считает, что окружающие плохо понимают проблемы его здоровья или же не берегут его должным образом.</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41</w:t>
      </w:r>
      <w:r>
        <w:rPr>
          <w:rFonts w:eastAsia="Times New Roman" w:ascii="Times New Roman" w:hAnsi="Times New Roman"/>
          <w:sz w:val="20"/>
          <w:szCs w:val="20"/>
          <w:lang w:eastAsia="ru-RU"/>
        </w:rPr>
        <w:t xml:space="preserve">   Врач и качество оказываемой медицинской помощи</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Врач обязан оказать качественную, эффективную и безопасную медицинскую помощь. Врач обязан учитывать преимущества, недостатки и последствия различных диагностических и лечебных методов. При отсутствии в поликлинике необходимых условий и ресурсов, врач обязан направить пациента в соответствующее медицинское учреждение. </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42</w:t>
      </w:r>
      <w:r>
        <w:rPr>
          <w:rFonts w:eastAsia="Times New Roman" w:ascii="Times New Roman" w:hAnsi="Times New Roman"/>
          <w:sz w:val="20"/>
          <w:szCs w:val="20"/>
          <w:lang w:eastAsia="ru-RU"/>
        </w:rPr>
        <w:t xml:space="preserve">   Врач и выбор диагностических и лечебных методов</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 установленном законом порядке врач свободен в выборе диагностических и лечебных методов. Врач обязан, с учетом преимуществ, недостатков и последствий различных диагностических и лечебных методов, оказать качественную, эффективную и безопасную медицинскую помощь.</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При всем многообразии современных методов диагностики и лечения, каждый врач обязан обеспечить максимальную безопасность оказания медицинской помощи, чтобы снизить риск возникновения осложнений и побочных эффектов, действуя в пределах обоснованного риска.</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b/>
          <w:sz w:val="20"/>
          <w:szCs w:val="20"/>
          <w:lang w:eastAsia="ru-RU"/>
        </w:rPr>
        <w:t xml:space="preserve">Статья 43       </w:t>
      </w:r>
      <w:r>
        <w:rPr>
          <w:rFonts w:eastAsia="Times New Roman" w:ascii="Times New Roman" w:hAnsi="Times New Roman"/>
          <w:sz w:val="20"/>
          <w:szCs w:val="20"/>
          <w:lang w:eastAsia="ru-RU"/>
        </w:rPr>
        <w:t>Врач и врачебная тайна</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Врачебная тайна относится ко всему, что стало известно врачу при выполнении им профессионального долга. Не допускается разглашение сведений, составляющих врачебную тайну, без разрешения пациента или его законного представителя, в том числе после смерти человека, за исключением случаев, предусмотренных законодательством Республики Казахстан.</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 xml:space="preserve">Статья 44    </w:t>
      </w:r>
      <w:r>
        <w:rPr>
          <w:rFonts w:eastAsia="Times New Roman" w:ascii="Times New Roman" w:hAnsi="Times New Roman"/>
          <w:sz w:val="20"/>
          <w:szCs w:val="20"/>
          <w:lang w:eastAsia="ru-RU"/>
        </w:rPr>
        <w:t>Врач и его право не изменять принципам профессионального долга</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Право врача, ни при каких обстоятельствах, не изменять принципам профессионального долга и отклонять любые попытки давления со стороны физических и юридических лиц, требующих от него действий, противоречащих этическим принципам, профессиональному долгу или закону.</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45</w:t>
      </w:r>
      <w:r>
        <w:rPr>
          <w:rFonts w:eastAsia="Times New Roman" w:ascii="Times New Roman" w:hAnsi="Times New Roman"/>
          <w:sz w:val="20"/>
          <w:szCs w:val="20"/>
          <w:lang w:eastAsia="ru-RU"/>
        </w:rPr>
        <w:t xml:space="preserve">   Врач и соблюдение законодательных актов имеющих отношение к его профессиональной деятельности.</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Врач обязан знать существующие клинические протокола диагностики и лечения заболеваний  и соблюдать их в зависимости от клинической ситуации и своего профессионального опыта. Врач должен знать и соблюдать все действующие законы и кодексы, имеющие отношение к его профессиональной деятельности.</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w:t>
      </w:r>
      <w:r>
        <w:rPr>
          <w:rFonts w:eastAsia="Times New Roman" w:ascii="Times New Roman" w:hAnsi="Times New Roman"/>
          <w:sz w:val="20"/>
          <w:szCs w:val="20"/>
          <w:lang w:eastAsia="ru-RU"/>
        </w:rPr>
        <w:t xml:space="preserve">  </w:t>
      </w:r>
      <w:r>
        <w:rPr>
          <w:rFonts w:eastAsia="Times New Roman" w:ascii="Times New Roman" w:hAnsi="Times New Roman"/>
          <w:b/>
          <w:sz w:val="20"/>
          <w:szCs w:val="20"/>
          <w:lang w:eastAsia="ru-RU"/>
        </w:rPr>
        <w:t>46</w:t>
      </w:r>
      <w:r>
        <w:rPr>
          <w:rFonts w:eastAsia="Times New Roman" w:ascii="Times New Roman" w:hAnsi="Times New Roman"/>
          <w:sz w:val="20"/>
          <w:szCs w:val="20"/>
          <w:lang w:eastAsia="ru-RU"/>
        </w:rPr>
        <w:t xml:space="preserve">  Врач и его служебный статус</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Врач должен следить за тем, как используется его имя, его служебный статус. Врач должен воздерживаться от какой-либо формы рекламы, относящейся к его личности.</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 xml:space="preserve">Врач, работающий в КГП на ПХВ «Городская поликлиника №1» </w:t>
      </w:r>
      <w:r>
        <w:rPr>
          <w:rFonts w:eastAsia="Times New Roman" w:ascii="Times New Roman" w:hAnsi="Times New Roman"/>
          <w:bCs/>
          <w:sz w:val="20"/>
          <w:szCs w:val="20"/>
          <w:lang w:eastAsia="ru-RU"/>
        </w:rPr>
        <w:t>акимата Северо-Казахстанской области Министерства здравоохранения Республики Казахстан</w:t>
      </w:r>
      <w:r>
        <w:rPr>
          <w:rFonts w:eastAsia="Times New Roman" w:ascii="Times New Roman" w:hAnsi="Times New Roman"/>
          <w:sz w:val="20"/>
          <w:szCs w:val="20"/>
          <w:lang w:eastAsia="ru-RU"/>
        </w:rPr>
        <w:t xml:space="preserve">  обязан воздерживаться от поступков, способных подорвать авторитет и уважение в обществе к медицинской деятельности поликлиники и к профессии врача.</w:t>
      </w:r>
    </w:p>
    <w:p>
      <w:pPr>
        <w:pStyle w:val="Normal"/>
        <w:spacing w:lineRule="auto" w:line="240" w:beforeAutospacing="1" w:afterAutospacing="1"/>
        <w:rPr>
          <w:rFonts w:ascii="Times New Roman" w:hAnsi="Times New Roman" w:eastAsia="Times New Roman"/>
          <w:b/>
          <w:b/>
          <w:bCs/>
          <w:iCs/>
          <w:sz w:val="20"/>
          <w:szCs w:val="20"/>
          <w:lang w:eastAsia="ru-RU"/>
        </w:rPr>
      </w:pPr>
      <w:r>
        <w:rPr>
          <w:rFonts w:eastAsia="Times New Roman" w:ascii="Times New Roman" w:hAnsi="Times New Roman"/>
          <w:b/>
          <w:sz w:val="20"/>
          <w:szCs w:val="20"/>
          <w:lang w:eastAsia="ru-RU"/>
        </w:rPr>
        <w:t>Статья 47</w:t>
      </w:r>
      <w:r>
        <w:rPr>
          <w:rFonts w:eastAsia="Times New Roman" w:ascii="Times New Roman" w:hAnsi="Times New Roman"/>
          <w:sz w:val="20"/>
          <w:szCs w:val="20"/>
          <w:lang w:eastAsia="ru-RU"/>
        </w:rPr>
        <w:t xml:space="preserve">   Врач и пропаганда здорового образа жизни</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Врач должен личным примером пропагандировать здоровый образ жизни. Врач имеет право использовать для пропаганды  здорового образа жизни все доступные ему средства: через СМИ (газеты, журналы, радио, телевидение, беседы и пр.), сеть «Интернет» (интернет-сайты, интернет-газеты и журналы, форумы и другие формы).  В этих случаях врач несет всю полноту ответственности за свои действия и советы в указанных средствах информации перед гражданами и медицинским сообществом.</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48</w:t>
      </w:r>
      <w:r>
        <w:rPr>
          <w:rFonts w:eastAsia="Times New Roman" w:ascii="Times New Roman" w:hAnsi="Times New Roman"/>
          <w:sz w:val="20"/>
          <w:szCs w:val="20"/>
          <w:lang w:eastAsia="ru-RU"/>
        </w:rPr>
        <w:t xml:space="preserve">   Врач и медицинская документация</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Врачу запрещается выдача фиктивных и необоснованных  заключений, листов временной утраты трудоспособности справок. Каждый врач должен быть честен и откровенен при оформлении амбулаторных карт пациентов, написании отчетов, заполнении и подписании любых  других документов.</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49</w:t>
      </w:r>
      <w:r>
        <w:rPr>
          <w:rFonts w:eastAsia="Times New Roman" w:ascii="Times New Roman" w:hAnsi="Times New Roman"/>
          <w:sz w:val="20"/>
          <w:szCs w:val="20"/>
          <w:lang w:eastAsia="ru-RU"/>
        </w:rPr>
        <w:t xml:space="preserve">  Врач и его право на защиту своих интересов</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Врач имеет право на защиту своих прав и интересов. Защита прав врачей в сферах трудовых отношений и социального обеспечения, осуществляется при содействии профсоюзного комитета медицинских работников поликлиники и при содействии медицинских профессиональных некоммерческих организаций (Ассоциация врачей Казахстана, коллегии врачей и т.п.).</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 xml:space="preserve">Статья 50  </w:t>
      </w:r>
      <w:r>
        <w:rPr>
          <w:rFonts w:eastAsia="Times New Roman" w:ascii="Times New Roman" w:hAnsi="Times New Roman"/>
          <w:sz w:val="20"/>
          <w:szCs w:val="20"/>
          <w:lang w:eastAsia="ru-RU"/>
        </w:rPr>
        <w:t>Врач и врачебный коллектив поликлиники, врачебное сообщество города и страны.</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Врачи должны относиться друг к другу с уважением и доброжелательно, быть готовыми бескорыстно передавать свой опыт и знания молодым специалистам.</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Врач обязан делать все от него зависящее для консолидации врачебного сообщества в стране, активно участвовать в работе, направленной на улучшение качества оказания медицинских услуг в поликлинике,  защищать честь и достоинство своих коллег. Врачи должны помогать друг другу в беде.</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Врач не имеет права допускать как публичных негативных высказываний о своих коллегах и их работе, так и в присутствии пациентов и их родственников. Профессиональные замечания в адрес коллеги должны быть аргументированными, доброжелательными и определяться защитой интересов больного.</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При участии в диагностическом и лечебном процессе нескольких врачей они должны информировать друг друга о полученных результатах. Каждый врач несет личную ответственность за информированность пациента.</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Врачи обязаны с уважением относиться к медицинскому персоналу и представителям иных профессий, принимающим участие в охране здоровья населения и оказании медицинской помощи.</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При возникновении профессиональных затруднений врач обязан обратиться за помощью к коллегам, а также оказать помощь коллегам, обратившимся к нему.</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both"/>
        <w:rPr/>
      </w:pPr>
      <w:r>
        <w:rPr>
          <w:rFonts w:eastAsia="Times New Roman" w:ascii="Times New Roman" w:hAnsi="Times New Roman"/>
          <w:b/>
          <w:sz w:val="20"/>
          <w:szCs w:val="20"/>
          <w:lang w:eastAsia="ru-RU"/>
        </w:rPr>
        <w:t>Статья 51</w:t>
      </w:r>
      <w:r>
        <w:rPr>
          <w:rFonts w:eastAsia="Times New Roman" w:ascii="Times New Roman" w:hAnsi="Times New Roman"/>
          <w:sz w:val="20"/>
          <w:szCs w:val="20"/>
          <w:lang w:eastAsia="ru-RU"/>
        </w:rPr>
        <w:t xml:space="preserve">   Врач и критика в адрес коллег</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Web"/>
        <w:spacing w:beforeAutospacing="0" w:before="0" w:afterAutospacing="0" w:after="0"/>
        <w:ind w:firstLine="720"/>
        <w:jc w:val="both"/>
        <w:rPr/>
      </w:pPr>
      <w:r>
        <w:rPr>
          <w:sz w:val="20"/>
          <w:szCs w:val="20"/>
        </w:rPr>
        <w:t>Критика в адрес коллег должна быть аргументированной и не оскорбительной. Критике подлежат профессиональные действия, но не личность коллег.</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Autospacing="1" w:afterAutospacing="1"/>
        <w:rPr/>
      </w:pPr>
      <w:r>
        <w:rPr>
          <w:rFonts w:eastAsia="Times New Roman" w:ascii="Times New Roman" w:hAnsi="Times New Roman"/>
          <w:b/>
          <w:sz w:val="20"/>
          <w:szCs w:val="20"/>
          <w:lang w:eastAsia="ru-RU"/>
        </w:rPr>
        <w:t>Статья 52</w:t>
      </w:r>
      <w:r>
        <w:rPr>
          <w:rFonts w:eastAsia="Times New Roman" w:ascii="Times New Roman" w:hAnsi="Times New Roman"/>
          <w:sz w:val="20"/>
          <w:szCs w:val="20"/>
          <w:lang w:eastAsia="ru-RU"/>
        </w:rPr>
        <w:t xml:space="preserve">   Врач и постдипломное образование</w:t>
      </w:r>
    </w:p>
    <w:p>
      <w:pPr>
        <w:pStyle w:val="Normal"/>
        <w:spacing w:lineRule="auto" w:line="240" w:beforeAutospacing="1" w:afterAutospacing="1"/>
        <w:jc w:val="both"/>
        <w:rPr/>
      </w:pPr>
      <w:r>
        <w:rPr>
          <w:rFonts w:eastAsia="Times New Roman" w:ascii="Times New Roman" w:hAnsi="Times New Roman"/>
          <w:sz w:val="20"/>
          <w:szCs w:val="20"/>
          <w:lang w:eastAsia="ru-RU"/>
        </w:rPr>
        <w:t>Каждый врач должен постоянно совершенствовать свои медицинские знания и навыки, регулярно принимать участие в образовательных мероприятиях, которые помогают поддерживать на должном уровне и совершенствовать уровень компетенции и профессионализма. Врач имеет право на повышение квалификации в системе непрерывного медицинского образования на бесплатной основе в установленный законодательством Республики Казахстан срок.</w:t>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РАЗДЕЛ 6 </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ОСОБЫЕ  ЭТИЧЕСКИЕ  ПОЛОЖЕНИЯ  ДЛЯ МЕДИЦИНСКИХ СЕСТЕР</w:t>
      </w:r>
    </w:p>
    <w:p>
      <w:pPr>
        <w:pStyle w:val="Normal"/>
        <w:spacing w:lineRule="auto" w:line="240" w:beforeAutospacing="1" w:afterAutospacing="1"/>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Принимая во внимание важнейшую роль этики медицинской сестры  в деятельности поликлиники, в Кодекс внесены статьи об особых этических правилах для медицинских сестер, содержащие четкие нравственные ориентиры  профессиональной деятельности медицинской сестры,  способствующие повышению престижа и авторитета сестринской профессии в обществе.</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53</w:t>
      </w:r>
      <w:r>
        <w:rPr>
          <w:rFonts w:eastAsia="Times New Roman" w:ascii="Times New Roman" w:hAnsi="Times New Roman"/>
          <w:sz w:val="20"/>
          <w:szCs w:val="20"/>
          <w:lang w:eastAsia="ru-RU"/>
        </w:rPr>
        <w:t xml:space="preserve">   Общие положения    </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Этической основой профессиональной деятельности медицинской сестры являются гуманность и милосердие. Важнейшими задачами профессиональной деятельности медицинской сестры являются: комплексное выполнение назначений лечащего врача,  организация ухода за тяжелыми больными на дому, включающая обучение родственников основным принципам ухода, облегчение страданий пациентов; содействие укреплению здоровья и предупреждению заболеваний.</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b/>
          <w:bCs/>
          <w:sz w:val="20"/>
          <w:szCs w:val="20"/>
          <w:lang w:eastAsia="ru-RU"/>
        </w:rPr>
        <w:t xml:space="preserve">Статья  54  </w:t>
      </w:r>
      <w:r>
        <w:rPr>
          <w:rFonts w:eastAsia="Times New Roman" w:ascii="Times New Roman" w:hAnsi="Times New Roman"/>
          <w:bCs/>
          <w:sz w:val="20"/>
          <w:szCs w:val="20"/>
          <w:lang w:eastAsia="ru-RU"/>
        </w:rPr>
        <w:t>Уважение к своей профессии</w:t>
      </w:r>
    </w:p>
    <w:p>
      <w:pPr>
        <w:pStyle w:val="Normal"/>
        <w:spacing w:lineRule="auto" w:line="240" w:beforeAutospacing="1" w:afterAutospacing="1"/>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должна поддерживать авторитет и репутацию своей профессии. Опрятность и соблюдение правил личной гигиены - неотъемлемое качество личности медицинской сестры. Медицинская сестра несет личную моральную ответственность за поддержание, внедрение и улучшение стандартов сестринского дела. Право и долг медицинской сестры - отстаивать свою моральную, экономическую и профессиональную независимость. Медицинская сестра должна отказываться от подарков и лестных предложений со стороны пациента, если в основе лежит его желание добиться привилегированного положения по сравнению с другими пациентами. Медицинская сестра вправе принять благодарность от пациента, если она выражается в форме, не унижающей человеческое достоинство, не противоречит принципам справедливости и порядочности и не нарушает правовых норм. Поведение медицинской сестры  должно быть примером здорового образа жизни.</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 xml:space="preserve">Статья 55   </w:t>
      </w:r>
      <w:r>
        <w:rPr>
          <w:rFonts w:eastAsia="Times New Roman" w:ascii="Times New Roman" w:hAnsi="Times New Roman"/>
          <w:sz w:val="20"/>
          <w:szCs w:val="20"/>
          <w:lang w:eastAsia="ru-RU"/>
        </w:rPr>
        <w:t>Медицинская сестра и право пациента на качественную медицинскую помощь.</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должна уважать неотъемлемое право  каждого человека на  физическое и психическое здоровье и на получение адекватной медицинской помощи в рамках гарантированного объема бесплатной медицинской помощи. Медицинская сестра обязана оказывать пациенту качественную медицинскую помощь, отвечающую принципам гуманности и профессиональным стандартам. Медицинская сестра несет моральную ответственность за свою деятельность перед пациентом, коллегами и обществом. Профессиональная и этическая обязанность медицинской сестры оказывать, в меру своей компетенции, неотложную медицинскую помощь любому человеку, нуждающемуся в ней.</w:t>
      </w:r>
    </w:p>
    <w:p>
      <w:pPr>
        <w:pStyle w:val="Normal"/>
        <w:spacing w:lineRule="auto" w:line="240" w:beforeAutospacing="1" w:afterAutospacing="1"/>
        <w:jc w:val="both"/>
        <w:rPr>
          <w:rFonts w:ascii="Times New Roman" w:hAnsi="Times New Roman" w:eastAsia="Times New Roman"/>
          <w:b/>
          <w:b/>
          <w:sz w:val="20"/>
          <w:szCs w:val="20"/>
          <w:lang w:eastAsia="ru-RU"/>
        </w:rPr>
      </w:pPr>
      <w:r>
        <w:rPr>
          <w:rFonts w:eastAsia="Times New Roman" w:ascii="Times New Roman" w:hAnsi="Times New Roman"/>
          <w:b/>
          <w:sz w:val="20"/>
          <w:szCs w:val="20"/>
          <w:lang w:eastAsia="ru-RU"/>
        </w:rPr>
        <w:t xml:space="preserve">Статья 56  </w:t>
      </w:r>
      <w:r>
        <w:rPr>
          <w:rFonts w:eastAsia="Times New Roman" w:ascii="Times New Roman" w:hAnsi="Times New Roman"/>
          <w:sz w:val="20"/>
          <w:szCs w:val="20"/>
          <w:lang w:eastAsia="ru-RU"/>
        </w:rPr>
        <w:t>Основное условие сестринской деятельности – профессиональная компетентность.</w:t>
      </w:r>
    </w:p>
    <w:p>
      <w:pPr>
        <w:pStyle w:val="Normal"/>
        <w:spacing w:lineRule="auto" w:line="240" w:beforeAutospacing="1" w:afterAutospacing="1"/>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должна всегда соблюдать и поддерживать профессиональные стандарты деятельности, определяемые Министерством здравоохранения Республики Казахстан. Непрерывное совершенствование специальных знаний и умений, повышение своего культурного уровня - первейший профессиональный долг медицинской сестры. Медицинская сестра должна быть компетентной в отношении моральных и юридических прав пациента.</w:t>
      </w:r>
    </w:p>
    <w:p>
      <w:pPr>
        <w:pStyle w:val="Normal"/>
        <w:spacing w:lineRule="auto" w:line="240" w:before="0" w:after="0"/>
        <w:ind w:hanging="0"/>
        <w:rPr/>
      </w:pPr>
      <w:r>
        <w:rPr>
          <w:rFonts w:eastAsia="Times New Roman" w:ascii="Times New Roman" w:hAnsi="Times New Roman"/>
          <w:b/>
          <w:bCs/>
          <w:sz w:val="20"/>
          <w:szCs w:val="20"/>
          <w:lang w:eastAsia="ru-RU"/>
        </w:rPr>
        <w:t xml:space="preserve">Статья 57  </w:t>
      </w:r>
      <w:r>
        <w:rPr>
          <w:rFonts w:eastAsia="Times New Roman" w:ascii="Times New Roman" w:hAnsi="Times New Roman"/>
          <w:bCs/>
          <w:sz w:val="20"/>
          <w:szCs w:val="20"/>
          <w:lang w:eastAsia="ru-RU"/>
        </w:rPr>
        <w:t>Гуманное отношение к пациенту, уважение его законных прав.</w:t>
      </w:r>
    </w:p>
    <w:p>
      <w:pPr>
        <w:pStyle w:val="Normal"/>
        <w:spacing w:lineRule="auto" w:line="240" w:before="0" w:after="0"/>
        <w:ind w:firstLine="72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должна превыше всего ставить сострадание и уважение к жизни пациента. Медицинская сестра обязана уважать право пациента на облегчение страданий в той мере, в какой это позволяет существующий уровень медицинских знаний. Медицинская сестра не вправе участвовать в любых случаях  жестокого и бесчеловечного обращения с людьми. Медицинская сестра не вправе способствовать самоубийству больного.</w:t>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Медицинская сестра ответственна, в пределах своей компетенции, за обеспечение прав пациента, закрепленных в Кодексе о здоровье народа и системе здравоохранения  Республики Казахстан. </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b/>
          <w:bCs/>
          <w:sz w:val="20"/>
          <w:szCs w:val="20"/>
          <w:lang w:eastAsia="ru-RU"/>
        </w:rPr>
        <w:t xml:space="preserve">Статья 58   </w:t>
      </w:r>
      <w:r>
        <w:rPr>
          <w:rFonts w:eastAsia="Times New Roman" w:ascii="Times New Roman" w:hAnsi="Times New Roman"/>
          <w:bCs/>
          <w:sz w:val="20"/>
          <w:szCs w:val="20"/>
          <w:lang w:eastAsia="ru-RU"/>
        </w:rPr>
        <w:t>Уважение человеческого достоинства пациента.</w:t>
      </w:r>
    </w:p>
    <w:p>
      <w:pPr>
        <w:pStyle w:val="Normal"/>
        <w:spacing w:lineRule="auto" w:line="240" w:beforeAutospacing="1" w:afterAutospacing="1"/>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должна быть постоянно готова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политических убеждений, социального или материального положения или других различий. Осуществляя уход, медицинская сестра должна уважать право пациента на участие в планировании и проведении лечения. Проявления высокомерия, пренебрежительного отношения или унизительного обращения с пациентом недопустимы. Медицинская сестра не вправе навязывать пациенту свои моральные, религиозные, политические убеждения. При установлении очередности оказания медицинской помощи нескольким пациентам медицинская сестра должна руководствоваться только медицинскими критериями, исключая какую-либо дискриминацию. В случаях, требующих по медицинским показаниям контроля за поведением пациента, медицинской сестре следует ограничивать свое вмешательство в личную жизнь пациента исключительно профессиональной необходимостью.</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b/>
          <w:bCs/>
          <w:sz w:val="20"/>
          <w:szCs w:val="20"/>
          <w:lang w:eastAsia="ru-RU"/>
        </w:rPr>
        <w:t xml:space="preserve">Статья  59  </w:t>
      </w:r>
      <w:r>
        <w:rPr>
          <w:rFonts w:eastAsia="Times New Roman" w:ascii="Times New Roman" w:hAnsi="Times New Roman"/>
          <w:bCs/>
          <w:sz w:val="20"/>
          <w:szCs w:val="20"/>
          <w:lang w:eastAsia="ru-RU"/>
        </w:rPr>
        <w:t>Действия медицинской сестры по принципу  «не навреди»</w:t>
      </w:r>
    </w:p>
    <w:p>
      <w:pPr>
        <w:pStyle w:val="Normal"/>
        <w:spacing w:lineRule="auto" w:line="240" w:beforeAutospacing="1" w:afterAutospacing="1"/>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не вправе нарушать этическую заповедь медицины «Прежде всего - не навреди!». Медицинская сестра не вправе безучастно относиться к действиям третьих лиц, стремящихся принести пациенту какой-либо вред.  Действия медицинской сестры по уходу, любые другие медицинские вмешательства, сопряженные с болевыми ощущениями и иными временными негативными явлениями, допустимы лишь в его интересах. Производя медицинские вмешательства, чреватые риском, медицинская сестра обязана предусмотреть меры безопасности и  купирования угрожающих жизни и здоровью пациента осложнений.</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b/>
          <w:bCs/>
          <w:sz w:val="20"/>
          <w:szCs w:val="20"/>
          <w:lang w:eastAsia="ru-RU"/>
        </w:rPr>
        <w:t xml:space="preserve">Статья 60  </w:t>
      </w:r>
      <w:r>
        <w:rPr>
          <w:rFonts w:eastAsia="Times New Roman" w:ascii="Times New Roman" w:hAnsi="Times New Roman"/>
          <w:bCs/>
          <w:sz w:val="20"/>
          <w:szCs w:val="20"/>
          <w:lang w:eastAsia="ru-RU"/>
        </w:rPr>
        <w:t>Медицинская сестра и право пациента на информацию.</w:t>
      </w:r>
    </w:p>
    <w:p>
      <w:pPr>
        <w:pStyle w:val="Normal"/>
        <w:spacing w:lineRule="auto" w:line="240" w:beforeAutospacing="1" w:afterAutospacing="1"/>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должна быть правдивой и честной. Моральный долг медицинской сестры - информировать пациента о его правах. Она обязана уважать право пациента на получение информации о состоянии его здоровья, о возможном риске и преимуществах предлагаемых методов лечения, о диагнозе и прогнозе. Так же медицинская сестра должна уважать право пациента отказываться от получения информации.  Учитывая, что функция информирования пациента и его близких по преимуществу принадлежит врачу, медицинская сестра имеет моральное право передавать профессиональные сведения лишь по согласованию с лечащим врачом. В исключительных случаях медицинская сестра имеет право скрыть от пациента профессиональную информацию, если она убеждена, что таковая причинит ему серьезный вред, до особых указаний врача.</w:t>
      </w:r>
    </w:p>
    <w:p>
      <w:pPr>
        <w:pStyle w:val="Normal"/>
        <w:spacing w:lineRule="auto" w:line="240" w:before="0" w:after="0"/>
        <w:ind w:hanging="0"/>
        <w:jc w:val="both"/>
        <w:rPr/>
      </w:pPr>
      <w:r>
        <w:rPr>
          <w:rFonts w:eastAsia="Times New Roman" w:ascii="Times New Roman" w:hAnsi="Times New Roman"/>
          <w:b/>
          <w:bCs/>
          <w:sz w:val="20"/>
          <w:szCs w:val="20"/>
          <w:lang w:eastAsia="ru-RU"/>
        </w:rPr>
        <w:t xml:space="preserve">Статья 61 </w:t>
      </w:r>
      <w:r>
        <w:rPr>
          <w:rFonts w:eastAsia="Times New Roman" w:ascii="Times New Roman" w:hAnsi="Times New Roman"/>
          <w:bCs/>
          <w:sz w:val="20"/>
          <w:szCs w:val="20"/>
          <w:lang w:eastAsia="ru-RU"/>
        </w:rPr>
        <w:t>Медицинская сестра и право пациента соглашаться на медицинское вмешательство или отказываться от него.</w:t>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должна уважать право пациента или его законного представителя (когда она имеет дело с ребенком или недееспособным душевнобольным) соглашаться на любое медицинское вмешательство или отказаться от него. Медицинская сестра должна быть уверена, что согласие или отказ даны пациентом добровольно и осознанно. Моральный и профессиональный долг медицинской сестры - в меру своей квалификации разъяснять пациенту последствия отказа от медицинской процедуры. Отказ пациента не должен влиять на его положение и негативно отражаться на отношении к нему медицинской сестры и других медицинских работников.</w:t>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вправе оказывать помощь без согласия пациента (или без согласия законного представителя некомпетентного пациента - ребенка до 15 лет или недееспособного душевнобольного) только в строгом соответствии с законодательством Республики Казахстан. При оказании медицинской помощи некомпетентным пациентам медицинская сестра должна, насколько позволяет состояние таких пациентов, привлекать их к процессу принятия решения.</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b/>
          <w:bCs/>
          <w:sz w:val="20"/>
          <w:szCs w:val="20"/>
          <w:lang w:eastAsia="ru-RU"/>
        </w:rPr>
        <w:t xml:space="preserve">Статья 62  </w:t>
      </w:r>
      <w:r>
        <w:rPr>
          <w:rFonts w:eastAsia="Times New Roman" w:ascii="Times New Roman" w:hAnsi="Times New Roman"/>
          <w:bCs/>
          <w:sz w:val="20"/>
          <w:szCs w:val="20"/>
          <w:lang w:eastAsia="ru-RU"/>
        </w:rPr>
        <w:t>Обязанность хранить профессиональную тайну.</w:t>
      </w:r>
    </w:p>
    <w:p>
      <w:pPr>
        <w:pStyle w:val="Normal"/>
        <w:spacing w:lineRule="auto" w:line="240" w:beforeAutospacing="1" w:afterAutospacing="1"/>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должна сохранять в тайне от третьих лиц доверенную ей,  или ставшую ей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 даже в случае смерти пациента. Медицинская сестра обязана неукоснительно выполнять свои функции по защите конфиденциальной информации о пациентах, в каком бы виде она ни хранилась. Медицинская сестра вправе раскрыть конфиденциальную информацию о пациенте какой-либо третьей стороне только с согласия самого пациента. Право на передачу медсестрой информации другим специалистам и медицинским работникам, оказывающим медицинскую помощь пациенту, предполагает наличие его согласия. Медицинская сестра вправе передавать конфиденциальную информацию без согласия пациента лишь в случаях, предусмотренных законом Республики Казахстан. При этом пациента следует поставить в известность о неизбежности раскрытия конфиденциальной  информации. Во всех других случаях медицинская сестра несет личную моральную, а иногда и юридическую, ответственность за разглашение профессиональной тайны.</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b/>
          <w:bCs/>
          <w:sz w:val="20"/>
          <w:szCs w:val="20"/>
          <w:lang w:eastAsia="ru-RU"/>
        </w:rPr>
        <w:t xml:space="preserve">Статья 63 </w:t>
      </w:r>
      <w:r>
        <w:rPr>
          <w:rFonts w:eastAsia="Times New Roman" w:ascii="Times New Roman" w:hAnsi="Times New Roman"/>
          <w:bCs/>
          <w:sz w:val="20"/>
          <w:szCs w:val="20"/>
          <w:lang w:eastAsia="ru-RU"/>
        </w:rPr>
        <w:t>Медицинская сестра и умирающий больной.</w:t>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должна с уважением относиться к праву умирающего  на гуманное отношение и достойную смерть. Медицинская сестра обязана владеть необходимыми знаниями и умениями в области паллиативной медицинской помощи. Первейшие моральные и профессиональные обязанности медицинской сестры: предотвращение и облегчение страданий, связанных с процессом умирания; оказание умирающему и его семье психологической поддержки. Эвтаназия, то есть преднамеренные действия медицинской сестры с целью прекращения жизни умирающего пациента, даже по его просьбе,  недопустима.</w:t>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должна относиться уважительно к умершему пациенту и  учитывать религиозные и культурные традиции. Медицинская сестра обязана четко знать закрепленные в законодательстве Республики Казахстан права граждан относительно патологоанатомических вскрытий, чтобы дать родственникам умершего правильные профессиональные рекомендации.</w:t>
      </w:r>
    </w:p>
    <w:p>
      <w:pPr>
        <w:pStyle w:val="Normal"/>
        <w:spacing w:lineRule="auto" w:line="240" w:beforeAutospacing="1" w:afterAutospacing="1"/>
        <w:jc w:val="both"/>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 xml:space="preserve">Статья 64  </w:t>
      </w:r>
      <w:r>
        <w:rPr>
          <w:rFonts w:eastAsia="Times New Roman" w:ascii="Times New Roman" w:hAnsi="Times New Roman"/>
          <w:bCs/>
          <w:sz w:val="20"/>
          <w:szCs w:val="20"/>
          <w:lang w:eastAsia="ru-RU"/>
        </w:rPr>
        <w:t>Медицинская сестра и постдипломное образование.</w:t>
      </w:r>
    </w:p>
    <w:p>
      <w:pPr>
        <w:pStyle w:val="Normal"/>
        <w:spacing w:lineRule="auto" w:line="240" w:beforeAutospacing="1" w:afterAutospacing="1"/>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должна стремиться к приумножению знаний в своей профессии и в установленный законодательством Республики Казахстан срок, проходить постдипломное обучение с целью повышения профессиональной квалификации. Медицинская сестра обязана самостоятельно следить за сроком действия сертификата специалиста и своевременно проходить обязательное тестирование для получения сертификата.</w:t>
      </w:r>
    </w:p>
    <w:p>
      <w:pPr>
        <w:pStyle w:val="Normal"/>
        <w:spacing w:lineRule="auto" w:line="240" w:beforeAutospacing="1" w:afterAutospacing="1"/>
        <w:ind w:hanging="0"/>
        <w:rPr/>
      </w:pPr>
      <w:r>
        <w:rPr>
          <w:rFonts w:eastAsia="Times New Roman" w:ascii="Times New Roman" w:hAnsi="Times New Roman"/>
          <w:b/>
          <w:bCs/>
          <w:sz w:val="20"/>
          <w:szCs w:val="20"/>
          <w:lang w:eastAsia="ru-RU"/>
        </w:rPr>
        <w:t xml:space="preserve">Статья 65   </w:t>
      </w:r>
      <w:r>
        <w:rPr>
          <w:rFonts w:eastAsia="Times New Roman" w:ascii="Times New Roman" w:hAnsi="Times New Roman"/>
          <w:bCs/>
          <w:sz w:val="20"/>
          <w:szCs w:val="20"/>
          <w:lang w:eastAsia="ru-RU"/>
        </w:rPr>
        <w:t>Медицинская сестра и нетрадиционная медицинская практика.</w:t>
      </w:r>
    </w:p>
    <w:p>
      <w:pPr>
        <w:pStyle w:val="Normal"/>
        <w:spacing w:lineRule="auto" w:line="240" w:beforeAutospacing="1" w:afterAutospacing="1"/>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Медицинская сестра, столкнувшись с нелегальной, неэтичной или некомпетентной медицинской практикой, должна становиться на защиту интересов пациента и общества. Медицинская сестра обязана знать правовые нормы Республики Казахстан, регулирующие сестринское дело. Медицинская сестра вправе обращаться за поддержкой в государственные органы здравоохранения, в Совет медицинских сестер поликлиники, предпринимая меры по защите интересов пациента от сомнительной медицинской практики.</w:t>
      </w:r>
    </w:p>
    <w:p>
      <w:pPr>
        <w:pStyle w:val="Normal"/>
        <w:spacing w:lineRule="auto" w:line="240" w:beforeAutospacing="1" w:afterAutospacing="1"/>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Статья 66</w:t>
      </w:r>
      <w:r>
        <w:rPr>
          <w:rFonts w:eastAsia="Times New Roman" w:ascii="Times New Roman" w:hAnsi="Times New Roman"/>
          <w:bCs/>
          <w:sz w:val="20"/>
          <w:szCs w:val="20"/>
          <w:lang w:eastAsia="ru-RU"/>
        </w:rPr>
        <w:t xml:space="preserve">    Ответственность перед обществом.</w:t>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Моральный долг медицинской сестры как сотрудника КГП на ПХВ «Городская поликлиника №1» </w:t>
      </w:r>
      <w:r>
        <w:rPr>
          <w:rFonts w:eastAsia="Times New Roman" w:ascii="Times New Roman" w:hAnsi="Times New Roman"/>
          <w:bCs/>
          <w:sz w:val="20"/>
          <w:szCs w:val="20"/>
          <w:lang w:eastAsia="ru-RU"/>
        </w:rPr>
        <w:t>акимата Северо-Казахстанской области Министерства здравоохранения Республики Казахстан</w:t>
      </w:r>
      <w:r>
        <w:rPr>
          <w:rFonts w:eastAsia="Times New Roman" w:ascii="Times New Roman" w:hAnsi="Times New Roman"/>
          <w:sz w:val="20"/>
          <w:szCs w:val="20"/>
          <w:lang w:eastAsia="ru-RU"/>
        </w:rPr>
        <w:t xml:space="preserve"> заботиться об обеспечении доступности и высоком качестве сестринской помощи прикрепленному к поликлинике населению. Медицинская сестра должна активно участвовать в информировании и медико-санитарном просвещении населения. </w:t>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Медицинская сестра, в меру своей компетенции, должна участвовать в разработке и осуществлении коллективных мер, направленных на совершенствование методов по повышению качества оказания медицинской помощи населению. Медицинская сестра должна обладать чувством ответственности перед обществом, коллективом и быть готовой заменить на рабочем месте любую медицинскую сестру в случаях производственной необходимости. Медицинская сестра должна защищать общество от дезинформации или неправильной интерпретации сестринского дела. Самореклама несовместима с медицинской этикой.</w:t>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b/>
          <w:bCs/>
          <w:sz w:val="20"/>
          <w:szCs w:val="20"/>
          <w:lang w:eastAsia="ru-RU"/>
        </w:rPr>
        <w:t xml:space="preserve">Статья 67    </w:t>
      </w:r>
      <w:r>
        <w:rPr>
          <w:rFonts w:eastAsia="Times New Roman" w:ascii="Times New Roman" w:hAnsi="Times New Roman"/>
          <w:bCs/>
          <w:sz w:val="20"/>
          <w:szCs w:val="20"/>
          <w:lang w:eastAsia="ru-RU"/>
        </w:rPr>
        <w:t>Медицинская сестра и ее коллеги.</w:t>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Во взаимоотношениях с коллегами медицинская сестра должна быть честной, справедливой и порядочной, признавать и уважать их знания и опыт, их вклад в лечебный процесс. Медицинская сестра обязана, в меру своих знаний и опыта, помогать коллегам по профессии, рассчитывая на такую же помощь с их стороны.</w:t>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Медицинская сестра обязана уважать давнюю традицию своей профессии - оказывать медицинскую помощь коллеге безвозмездно. Попытки завоевать себе авторитет путем дискредитации коллег неэтичны.</w:t>
      </w:r>
    </w:p>
    <w:p>
      <w:pPr>
        <w:pStyle w:val="Normal"/>
        <w:spacing w:lineRule="auto" w:line="240" w:before="0" w:after="0"/>
        <w:ind w:firstLine="72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РАЗДЕЛ 7</w:t>
      </w:r>
    </w:p>
    <w:p>
      <w:pPr>
        <w:pStyle w:val="Normal"/>
        <w:spacing w:lineRule="auto" w:line="240" w:before="0" w:after="0"/>
        <w:rPr>
          <w:rFonts w:ascii="Times New Roman" w:hAnsi="Times New Roman"/>
          <w:sz w:val="20"/>
          <w:szCs w:val="20"/>
        </w:rPr>
      </w:pPr>
      <w:r>
        <w:rPr>
          <w:rFonts w:eastAsia="Times New Roman" w:ascii="Times New Roman" w:hAnsi="Times New Roman"/>
          <w:bCs/>
          <w:sz w:val="20"/>
          <w:szCs w:val="20"/>
          <w:lang w:eastAsia="ru-RU"/>
        </w:rPr>
        <w:t xml:space="preserve">ОСОБЫЕ  ЭТИЧЕСКИЕ  ПОЛОЖЕНИЯ  ДЛЯ </w:t>
      </w:r>
    </w:p>
    <w:p>
      <w:pPr>
        <w:pStyle w:val="Normal"/>
        <w:spacing w:lineRule="auto" w:line="240" w:before="0" w:after="0"/>
        <w:rPr>
          <w:rFonts w:ascii="Times New Roman" w:hAnsi="Times New Roman"/>
          <w:sz w:val="20"/>
          <w:szCs w:val="20"/>
        </w:rPr>
      </w:pPr>
      <w:r>
        <w:rPr>
          <w:rFonts w:ascii="Times New Roman" w:hAnsi="Times New Roman"/>
          <w:sz w:val="20"/>
          <w:szCs w:val="20"/>
        </w:rPr>
        <w:t>СОЦИАЛЬНЫХ РАБОТНИКОВ</w:t>
      </w:r>
    </w:p>
    <w:p>
      <w:pPr>
        <w:pStyle w:val="Normal"/>
        <w:spacing w:lineRule="auto" w:line="240" w:before="0" w:after="0"/>
        <w:ind w:firstLine="601"/>
        <w:jc w:val="both"/>
        <w:rPr>
          <w:rFonts w:ascii="Times New Roman" w:hAnsi="Times New Roman"/>
          <w:sz w:val="20"/>
          <w:szCs w:val="20"/>
        </w:rPr>
      </w:pPr>
      <w:r>
        <w:rPr>
          <w:rFonts w:ascii="Times New Roman" w:hAnsi="Times New Roman"/>
          <w:b/>
          <w:bCs/>
          <w:sz w:val="20"/>
          <w:szCs w:val="20"/>
        </w:rPr>
        <w:t> </w:t>
      </w:r>
      <w:r>
        <w:rPr>
          <w:rFonts w:ascii="Times New Roman" w:hAnsi="Times New Roman"/>
          <w:bCs/>
          <w:iCs/>
          <w:sz w:val="20"/>
          <w:szCs w:val="20"/>
        </w:rPr>
        <w:t xml:space="preserve">Социальная работа в поликлинике представляет  совокупность видов деятельности (профессиональной и непрофессиональной, включая добровольную), по удовлетворению медико-социальных потребностей человека. Социальный работник должен не только соблюдать этические принципы, но и обладать высокими нравственными (моральными) качествами, которыми руководствуется в своей практической деятельности. </w:t>
      </w:r>
    </w:p>
    <w:p>
      <w:pPr>
        <w:pStyle w:val="Normal"/>
        <w:spacing w:lineRule="auto" w:line="240" w:before="0" w:after="0"/>
        <w:jc w:val="both"/>
        <w:rPr>
          <w:rFonts w:ascii="Times New Roman" w:hAnsi="Times New Roman" w:eastAsia="Times New Roman"/>
          <w:b/>
          <w:b/>
          <w:sz w:val="20"/>
          <w:szCs w:val="20"/>
          <w:lang w:eastAsia="ru-RU"/>
        </w:rPr>
      </w:pPr>
      <w:r>
        <w:rPr>
          <w:rFonts w:eastAsia="Times New Roman" w:ascii="Times New Roman" w:hAnsi="Times New Roman"/>
          <w:b/>
          <w:sz w:val="20"/>
          <w:szCs w:val="20"/>
          <w:lang w:eastAsia="ru-RU"/>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68</w:t>
      </w:r>
      <w:r>
        <w:rPr>
          <w:rFonts w:eastAsia="Times New Roman" w:ascii="Times New Roman" w:hAnsi="Times New Roman"/>
          <w:sz w:val="20"/>
          <w:szCs w:val="20"/>
          <w:lang w:eastAsia="ru-RU"/>
        </w:rPr>
        <w:t xml:space="preserve">   Социальный работник и руководство его деятельности.</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Руководство деятельностью и контроль за деятельностью социальных работников осуществляется заведующим отделением профилактики и социально-психологической помощи.</w:t>
      </w:r>
    </w:p>
    <w:p>
      <w:pPr>
        <w:pStyle w:val="Normal"/>
        <w:spacing w:lineRule="auto" w:line="240" w:beforeAutospacing="1" w:afterAutospacing="1"/>
        <w:rPr>
          <w:rFonts w:ascii="Times New Roman" w:hAnsi="Times New Roman"/>
          <w:sz w:val="20"/>
          <w:szCs w:val="20"/>
        </w:rPr>
      </w:pPr>
      <w:r>
        <w:rPr>
          <w:rFonts w:eastAsia="Times New Roman" w:ascii="Times New Roman" w:hAnsi="Times New Roman"/>
          <w:b/>
          <w:sz w:val="20"/>
          <w:szCs w:val="20"/>
          <w:lang w:eastAsia="ru-RU"/>
        </w:rPr>
        <w:t>Статья 69</w:t>
      </w:r>
      <w:r>
        <w:rPr>
          <w:rFonts w:eastAsia="Times New Roman" w:ascii="Times New Roman" w:hAnsi="Times New Roman"/>
          <w:sz w:val="20"/>
          <w:szCs w:val="20"/>
          <w:lang w:eastAsia="ru-RU"/>
        </w:rPr>
        <w:t xml:space="preserve">   Социальный работник и право пациента</w:t>
      </w:r>
    </w:p>
    <w:p>
      <w:pPr>
        <w:pStyle w:val="Normal"/>
        <w:spacing w:lineRule="auto" w:line="240" w:before="0" w:after="0"/>
        <w:ind w:firstLine="600"/>
        <w:jc w:val="both"/>
        <w:rPr>
          <w:rFonts w:ascii="Times New Roman" w:hAnsi="Times New Roman"/>
          <w:sz w:val="20"/>
          <w:szCs w:val="20"/>
        </w:rPr>
      </w:pPr>
      <w:r>
        <w:rPr>
          <w:rFonts w:ascii="Times New Roman" w:hAnsi="Times New Roman"/>
          <w:sz w:val="20"/>
          <w:szCs w:val="20"/>
        </w:rPr>
        <w:t>Социальный работник  признает ценность каждого человека и его право на охрану здоровья в рамках гарантированного объема бесплатной медицинской помощи. Никакие негативные личные качества пациента, физические недостатки, психические отклонения,  вероисповедания или расовая принадлежность, ни социальная неприспособленность, ни предрассудки и предубеждения – ничто не может служить основанием  в отказе человеку в помощи социальным работником или причиной для любой формы дискриминации клиента. Все специфические особенности клиента должны быть учтены при принятии решения на оказание ему социальной помощи. Социальный работник не имеет права никого из пациентов подвергать дискриминации в каких бы то ни было целях.</w:t>
      </w:r>
    </w:p>
    <w:p>
      <w:pPr>
        <w:pStyle w:val="Normal"/>
        <w:spacing w:lineRule="auto" w:line="240" w:before="0" w:after="0"/>
        <w:jc w:val="both"/>
        <w:rPr>
          <w:rFonts w:ascii="Times New Roman" w:hAnsi="Times New Roman" w:eastAsia="Times New Roman"/>
          <w:b/>
          <w:b/>
          <w:sz w:val="20"/>
          <w:szCs w:val="20"/>
          <w:lang w:eastAsia="ru-RU"/>
        </w:rPr>
      </w:pPr>
      <w:r>
        <w:rPr>
          <w:rFonts w:eastAsia="Times New Roman" w:ascii="Times New Roman" w:hAnsi="Times New Roman"/>
          <w:b/>
          <w:sz w:val="20"/>
          <w:szCs w:val="20"/>
          <w:lang w:eastAsia="ru-RU"/>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70</w:t>
      </w:r>
      <w:r>
        <w:rPr>
          <w:rFonts w:eastAsia="Times New Roman" w:ascii="Times New Roman" w:hAnsi="Times New Roman"/>
          <w:sz w:val="20"/>
          <w:szCs w:val="20"/>
          <w:lang w:eastAsia="ru-RU"/>
        </w:rPr>
        <w:t xml:space="preserve">   Социальный работник и его компетентность в исполнении  обязанностей.</w:t>
      </w:r>
    </w:p>
    <w:p>
      <w:pPr>
        <w:pStyle w:val="Normal"/>
        <w:spacing w:lineRule="auto" w:line="240" w:beforeAutospacing="1" w:afterAutospacing="1"/>
        <w:ind w:firstLine="600"/>
        <w:jc w:val="both"/>
        <w:rPr>
          <w:rFonts w:ascii="Times New Roman" w:hAnsi="Times New Roman"/>
          <w:sz w:val="20"/>
          <w:szCs w:val="20"/>
        </w:rPr>
      </w:pPr>
      <w:r>
        <w:rPr>
          <w:rFonts w:ascii="Times New Roman" w:hAnsi="Times New Roman"/>
          <w:sz w:val="20"/>
          <w:szCs w:val="20"/>
        </w:rPr>
        <w:t xml:space="preserve">Социальный работник должен исполнять свои обязанности профессионально, руководствуясь этическими и моральными принципами. Социальный работник должен быть компетентным, что обеспечит  качественное решение  медико-социальных проблем обратившегося за помощью человека. </w:t>
      </w:r>
    </w:p>
    <w:p>
      <w:pPr>
        <w:pStyle w:val="Normal"/>
        <w:spacing w:lineRule="auto" w:line="240" w:before="0" w:after="0"/>
        <w:ind w:firstLine="600"/>
        <w:jc w:val="both"/>
        <w:rPr>
          <w:rFonts w:ascii="Times New Roman" w:hAnsi="Times New Roman"/>
          <w:sz w:val="20"/>
          <w:szCs w:val="20"/>
        </w:rPr>
      </w:pPr>
      <w:r>
        <w:rPr>
          <w:rFonts w:ascii="Times New Roman" w:hAnsi="Times New Roman"/>
          <w:sz w:val="20"/>
          <w:szCs w:val="20"/>
        </w:rPr>
      </w:r>
    </w:p>
    <w:p>
      <w:pPr>
        <w:pStyle w:val="Normal"/>
        <w:spacing w:lineRule="auto" w:line="240" w:before="0" w:after="0"/>
        <w:ind w:firstLine="600"/>
        <w:jc w:val="both"/>
        <w:rPr>
          <w:rFonts w:ascii="Times New Roman" w:hAnsi="Times New Roman"/>
          <w:sz w:val="20"/>
          <w:szCs w:val="20"/>
        </w:rPr>
      </w:pPr>
      <w:r>
        <w:rPr>
          <w:rFonts w:ascii="Times New Roman" w:hAnsi="Times New Roman"/>
          <w:sz w:val="20"/>
          <w:szCs w:val="20"/>
        </w:rPr>
        <w:t>Социальный работник должен строить свою  практическую деятельность вокруг интересов клиента, вовлекая его  на равноправной основе на всех стадиях в процесс оказания ему социальных услуг.</w:t>
      </w:r>
    </w:p>
    <w:p>
      <w:pPr>
        <w:pStyle w:val="Normal"/>
        <w:spacing w:lineRule="auto" w:line="240" w:before="0" w:after="0"/>
        <w:ind w:firstLine="60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71</w:t>
      </w:r>
      <w:r>
        <w:rPr>
          <w:rFonts w:eastAsia="Times New Roman" w:ascii="Times New Roman" w:hAnsi="Times New Roman"/>
          <w:sz w:val="20"/>
          <w:szCs w:val="20"/>
          <w:lang w:eastAsia="ru-RU"/>
        </w:rPr>
        <w:t xml:space="preserve">   Социальный работник и соблюдение этических норм.</w:t>
      </w:r>
    </w:p>
    <w:p>
      <w:pPr>
        <w:pStyle w:val="Normal"/>
        <w:spacing w:lineRule="auto" w:line="240" w:beforeAutospacing="1" w:afterAutospacing="1"/>
        <w:ind w:firstLine="600"/>
        <w:jc w:val="both"/>
        <w:rPr>
          <w:rFonts w:ascii="Times New Roman" w:hAnsi="Times New Roman"/>
          <w:sz w:val="20"/>
          <w:szCs w:val="20"/>
        </w:rPr>
      </w:pPr>
      <w:r>
        <w:rPr>
          <w:rFonts w:eastAsia="Times New Roman" w:ascii="Times New Roman" w:hAnsi="Times New Roman"/>
          <w:sz w:val="20"/>
          <w:szCs w:val="20"/>
          <w:lang w:eastAsia="ru-RU"/>
        </w:rPr>
        <w:tab/>
        <w:t xml:space="preserve">Социальный работник обязан уважать основные права человека в соответствии с Конституцией Республики Казахстан. В своей работе социальный работник обязан </w:t>
      </w:r>
      <w:r>
        <w:rPr>
          <w:rFonts w:ascii="Times New Roman" w:hAnsi="Times New Roman"/>
          <w:sz w:val="20"/>
          <w:szCs w:val="20"/>
        </w:rPr>
        <w:t>демонстрировать уважение и доброжелательное отношение ко всем людям. Обязан  уважать убеждения своих пациентов, их ценности, культуру, цели, нужды, предпочтения, взаимоотношения и связи с другими людьми, защищать и поддерживать их достоинство, учитывать индивидуальность, интересы и социальные потребности своих клиентов на основе построения толерантных отношений с ними.</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72</w:t>
      </w:r>
      <w:r>
        <w:rPr>
          <w:rFonts w:eastAsia="Times New Roman" w:ascii="Times New Roman" w:hAnsi="Times New Roman"/>
          <w:sz w:val="20"/>
          <w:szCs w:val="20"/>
          <w:lang w:eastAsia="ru-RU"/>
        </w:rPr>
        <w:t xml:space="preserve">   Социальный работник и социальная справедливость.</w:t>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eastAsia="Times New Roman"/>
          <w:sz w:val="20"/>
          <w:szCs w:val="20"/>
          <w:lang w:eastAsia="ru-RU"/>
        </w:rPr>
      </w:pPr>
      <w:r>
        <w:rPr>
          <w:rFonts w:ascii="Times New Roman" w:hAnsi="Times New Roman"/>
          <w:sz w:val="20"/>
          <w:szCs w:val="20"/>
        </w:rPr>
        <w:tab/>
        <w:t>Социальная справедливость и гуманизм предполагают одинаковое распределение медико-социальных услуг,  между нуждающимся в этом виде помощи пациентам, создание и соблюдение равных гарантированных возможностей использования потенциала медико-социальной службы поликлиники.</w:t>
      </w:r>
      <w:r>
        <w:rPr>
          <w:rFonts w:eastAsia="Times New Roman" w:ascii="Times New Roman" w:hAnsi="Times New Roman"/>
          <w:sz w:val="20"/>
          <w:szCs w:val="20"/>
          <w:lang w:eastAsia="ru-RU"/>
        </w:rPr>
        <w:t xml:space="preserve"> Социальный работник, выявивший социальные условия,  </w:t>
      </w:r>
      <w:r>
        <w:rPr>
          <w:rFonts w:ascii="Times New Roman" w:hAnsi="Times New Roman"/>
          <w:sz w:val="20"/>
          <w:szCs w:val="20"/>
        </w:rPr>
        <w:t>которые приводят к социальным противоречиям, трудностям и страданиям людей, или препятствуют  облегчению их страданий, обязан поставить в известность заведующего отделением</w:t>
      </w:r>
      <w:r>
        <w:rPr>
          <w:rFonts w:eastAsia="Times New Roman" w:ascii="Times New Roman" w:hAnsi="Times New Roman"/>
          <w:sz w:val="20"/>
          <w:szCs w:val="20"/>
          <w:lang w:eastAsia="ru-RU"/>
        </w:rPr>
        <w:t xml:space="preserve"> профилактики и социально-психологической помощи поликлиники и в меру  </w:t>
      </w:r>
      <w:r>
        <w:rPr>
          <w:rFonts w:ascii="Times New Roman" w:hAnsi="Times New Roman"/>
          <w:sz w:val="20"/>
          <w:szCs w:val="20"/>
        </w:rPr>
        <w:t>своих возможностей и уровня профессиональной деятельности принять участие в формировании социальной политики для этого человека.</w:t>
      </w:r>
    </w:p>
    <w:p>
      <w:pPr>
        <w:pStyle w:val="Normal"/>
        <w:spacing w:lineRule="auto" w:line="240" w:beforeAutospacing="1" w:afterAutospacing="1"/>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73</w:t>
      </w:r>
      <w:r>
        <w:rPr>
          <w:rFonts w:eastAsia="Times New Roman" w:ascii="Times New Roman" w:hAnsi="Times New Roman"/>
          <w:sz w:val="20"/>
          <w:szCs w:val="20"/>
          <w:lang w:eastAsia="ru-RU"/>
        </w:rPr>
        <w:t xml:space="preserve">   Социальный работник и принципы его работы</w:t>
      </w:r>
    </w:p>
    <w:p>
      <w:pPr>
        <w:pStyle w:val="Normal"/>
        <w:spacing w:lineRule="auto" w:line="240" w:beforeAutospacing="1" w:afterAutospacing="1"/>
        <w:jc w:val="both"/>
        <w:rPr>
          <w:rFonts w:ascii="Times New Roman" w:hAnsi="Times New Roman"/>
          <w:sz w:val="20"/>
          <w:szCs w:val="20"/>
        </w:rPr>
      </w:pPr>
      <w:r>
        <w:rPr>
          <w:rFonts w:ascii="Times New Roman" w:hAnsi="Times New Roman"/>
          <w:bCs/>
          <w:sz w:val="20"/>
          <w:szCs w:val="20"/>
        </w:rPr>
        <w:t xml:space="preserve">1. </w:t>
      </w:r>
      <w:r>
        <w:rPr>
          <w:rFonts w:ascii="Times New Roman" w:hAnsi="Times New Roman"/>
          <w:b/>
          <w:bCs/>
          <w:sz w:val="20"/>
          <w:szCs w:val="20"/>
        </w:rPr>
        <w:t>Принять человека таким, каков он есть</w:t>
      </w:r>
      <w:r>
        <w:rPr>
          <w:rFonts w:ascii="Times New Roman" w:hAnsi="Times New Roman"/>
          <w:bCs/>
          <w:sz w:val="20"/>
          <w:szCs w:val="20"/>
        </w:rPr>
        <w:t>: никакие личные качества,   физические недостатки или психические отклонения человека не должны быть причиной какой-либо дискриминации человека;</w:t>
      </w:r>
    </w:p>
    <w:p>
      <w:pPr>
        <w:pStyle w:val="Normal"/>
        <w:spacing w:lineRule="auto" w:line="240" w:beforeAutospacing="1" w:afterAutospacing="1"/>
        <w:ind w:firstLine="600"/>
        <w:jc w:val="both"/>
        <w:rPr>
          <w:rFonts w:ascii="Times New Roman" w:hAnsi="Times New Roman"/>
          <w:sz w:val="20"/>
          <w:szCs w:val="20"/>
        </w:rPr>
      </w:pPr>
      <w:r>
        <w:rPr>
          <w:rFonts w:ascii="Times New Roman" w:hAnsi="Times New Roman"/>
          <w:b/>
          <w:bCs/>
          <w:sz w:val="20"/>
          <w:szCs w:val="20"/>
        </w:rPr>
        <w:t>2. Уважать права клиента на принятие самостоятельного решения на любом этапе совместных действий:</w:t>
      </w:r>
      <w:r>
        <w:rPr>
          <w:rFonts w:ascii="Times New Roman" w:hAnsi="Times New Roman"/>
          <w:sz w:val="20"/>
          <w:szCs w:val="20"/>
        </w:rPr>
        <w:t xml:space="preserve"> социальный работник не может оказывать помощь клиенту без его согласия с их планом действий. Клиент имеет право на изменение своих взглядов, позиций, убеждений. Также он имеет право отказаться от взаимодействия на любом этапе совместной работы с уверенностью в сохранении конфиденциальности сведений о нем.</w:t>
      </w:r>
    </w:p>
    <w:p>
      <w:pPr>
        <w:pStyle w:val="Normal"/>
        <w:spacing w:lineRule="auto" w:line="240" w:before="0" w:after="0"/>
        <w:jc w:val="both"/>
        <w:rPr>
          <w:rFonts w:ascii="Times New Roman" w:hAnsi="Times New Roman"/>
          <w:b/>
          <w:b/>
          <w:bCs/>
          <w:sz w:val="20"/>
          <w:szCs w:val="20"/>
        </w:rPr>
      </w:pPr>
      <w:r>
        <w:rPr>
          <w:rFonts w:ascii="Times New Roman" w:hAnsi="Times New Roman"/>
          <w:b/>
          <w:bCs/>
          <w:sz w:val="20"/>
          <w:szCs w:val="20"/>
        </w:rPr>
        <w:t>3. Конфиденциальность сотрудничества социального работника с пациентом:</w:t>
      </w:r>
    </w:p>
    <w:p>
      <w:pPr>
        <w:pStyle w:val="Normal"/>
        <w:spacing w:lineRule="auto" w:line="240" w:before="0" w:after="0"/>
        <w:jc w:val="both"/>
        <w:rPr>
          <w:rFonts w:ascii="Times New Roman" w:hAnsi="Times New Roman"/>
          <w:sz w:val="20"/>
          <w:szCs w:val="20"/>
        </w:rPr>
      </w:pPr>
      <w:r>
        <w:rPr>
          <w:rFonts w:ascii="Times New Roman" w:hAnsi="Times New Roman"/>
          <w:sz w:val="20"/>
          <w:szCs w:val="20"/>
        </w:rPr>
        <w:t>Конфиденциальной (доверительной, не подлежащей разглашению) информацией является все, что касается жизни, здоровья,  лечения, его личных качеств и проблем клиента. Любая информация может быть передана только с разрешения клиента и только тем, кто имеет отношение к решению его проблем. Нарушение конфиденциальности возможно только в условиях непосредственной опасности для клиента: для его жизни, здоровья, материального благополучия, психического состояния. При этом нарушение конфиденциальности должно сопровождаться предварительным извещением клиента о вынуждающих к этому условиях, об обязанностях и ответственности социального работника.</w:t>
      </w:r>
    </w:p>
    <w:p>
      <w:pPr>
        <w:pStyle w:val="Normal"/>
        <w:spacing w:lineRule="auto" w:line="240" w:before="0" w:after="0"/>
        <w:jc w:val="both"/>
        <w:rPr>
          <w:rFonts w:ascii="Times New Roman" w:hAnsi="Times New Roman"/>
          <w:sz w:val="20"/>
          <w:szCs w:val="20"/>
        </w:rPr>
      </w:pPr>
      <w:r>
        <w:rPr>
          <w:rFonts w:ascii="Times New Roman" w:hAnsi="Times New Roman"/>
          <w:b/>
          <w:bCs/>
          <w:sz w:val="20"/>
          <w:szCs w:val="20"/>
        </w:rPr>
        <w:t xml:space="preserve">4.  Информирование пациента  о предпринимаемых в его интересах действиях должно быть достоверным и полным: </w:t>
      </w:r>
      <w:r>
        <w:rPr>
          <w:rFonts w:ascii="Times New Roman" w:hAnsi="Times New Roman"/>
          <w:sz w:val="20"/>
          <w:szCs w:val="20"/>
        </w:rPr>
        <w:t>соблюдение принципа защиты прав пациента обуславливают обязанность социального работника информировать человека, обратившегося за медико-социальной помощью, обо всех действиях, предпринимаемых для решения его проблем. Пациент имеет полное  право знать обо всех действиях, которые предполагается предпринять с его участием или без его участия.</w:t>
      </w:r>
    </w:p>
    <w:p>
      <w:pPr>
        <w:pStyle w:val="Normal"/>
        <w:spacing w:lineRule="auto" w:line="240" w:before="0" w:after="0"/>
        <w:jc w:val="both"/>
        <w:rPr>
          <w:rFonts w:ascii="Times New Roman" w:hAnsi="Times New Roman"/>
          <w:sz w:val="20"/>
          <w:szCs w:val="20"/>
        </w:rPr>
      </w:pPr>
      <w:r>
        <w:rPr>
          <w:rFonts w:ascii="Times New Roman" w:hAnsi="Times New Roman"/>
          <w:b/>
          <w:bCs/>
          <w:sz w:val="20"/>
          <w:szCs w:val="20"/>
        </w:rPr>
        <w:t>5.     Ответственность социального работника за результаты своей деятельности: с</w:t>
      </w:r>
      <w:r>
        <w:rPr>
          <w:rFonts w:ascii="Times New Roman" w:hAnsi="Times New Roman"/>
          <w:sz w:val="20"/>
          <w:szCs w:val="20"/>
        </w:rPr>
        <w:t>оциальный работник лично  несет ответственность за результаты своей деятельности, за качество, эффективность, своевременность и действенность медико-социальной помощи и за ее последствия.</w:t>
      </w:r>
    </w:p>
    <w:p>
      <w:pPr>
        <w:pStyle w:val="Normal"/>
        <w:spacing w:lineRule="auto" w:line="240" w:before="0" w:after="0"/>
        <w:ind w:firstLine="600"/>
        <w:jc w:val="both"/>
        <w:rPr>
          <w:rFonts w:ascii="Times New Roman" w:hAnsi="Times New Roman"/>
          <w:sz w:val="20"/>
          <w:szCs w:val="20"/>
        </w:rPr>
      </w:pPr>
      <w:r>
        <w:rPr>
          <w:rFonts w:ascii="Times New Roman" w:hAnsi="Times New Roman"/>
          <w:sz w:val="20"/>
          <w:szCs w:val="20"/>
        </w:rPr>
        <w:t>Социальный работник несет ответственность перед главным врачом поликлиники. Социальный работник обязан повышать престиж своей профессии и ее  социальный статус в обществе.</w:t>
      </w:r>
    </w:p>
    <w:p>
      <w:pPr>
        <w:pStyle w:val="Normal"/>
        <w:spacing w:lineRule="auto" w:line="240" w:before="0" w:after="0"/>
        <w:jc w:val="both"/>
        <w:rPr>
          <w:rFonts w:ascii="Times New Roman" w:hAnsi="Times New Roman"/>
          <w:sz w:val="20"/>
          <w:szCs w:val="20"/>
        </w:rPr>
      </w:pPr>
      <w:r>
        <w:rPr>
          <w:rFonts w:ascii="Times New Roman" w:hAnsi="Times New Roman"/>
          <w:b/>
          <w:sz w:val="20"/>
          <w:szCs w:val="20"/>
        </w:rPr>
        <w:t>6. Личная порядочность социального работника</w:t>
      </w:r>
      <w:r>
        <w:rPr>
          <w:rFonts w:ascii="Times New Roman" w:hAnsi="Times New Roman"/>
          <w:sz w:val="20"/>
          <w:szCs w:val="20"/>
        </w:rPr>
        <w:t xml:space="preserve">, как  представителя  государственного медицинского учреждения, должна гарантировать  качество и эффективность их профессиональной деятельности. </w:t>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b/>
          <w:sz w:val="20"/>
          <w:szCs w:val="20"/>
          <w:lang w:eastAsia="ru-RU"/>
        </w:rPr>
        <w:t>Статья 74</w:t>
      </w:r>
      <w:r>
        <w:rPr>
          <w:rFonts w:eastAsia="Times New Roman" w:ascii="Times New Roman" w:hAnsi="Times New Roman"/>
          <w:sz w:val="20"/>
          <w:szCs w:val="20"/>
          <w:lang w:eastAsia="ru-RU"/>
        </w:rPr>
        <w:t xml:space="preserve">   Социальный работник и его этическое поведение по отношению к коллегам</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ab/>
        <w:t>Социальные работники обязаны:</w:t>
      </w:r>
    </w:p>
    <w:p>
      <w:pPr>
        <w:pStyle w:val="Normal"/>
        <w:spacing w:lineRule="auto" w:line="240" w:before="0" w:after="0"/>
        <w:jc w:val="both"/>
        <w:rPr>
          <w:rFonts w:ascii="Times New Roman" w:hAnsi="Times New Roman" w:eastAsia="Times New Roman"/>
          <w:sz w:val="20"/>
          <w:szCs w:val="20"/>
          <w:lang w:eastAsia="ru-RU"/>
        </w:rPr>
      </w:pPr>
      <w:r>
        <w:rPr>
          <w:rFonts w:eastAsia="Times New Roman" w:ascii="Times New Roman" w:hAnsi="Times New Roman"/>
          <w:sz w:val="20"/>
          <w:szCs w:val="20"/>
          <w:lang w:eastAsia="ru-RU"/>
        </w:rPr>
        <w:t>1. С уважением относиться ко всем сотрудникам поликлиники;</w:t>
      </w:r>
    </w:p>
    <w:p>
      <w:pPr>
        <w:pStyle w:val="Normal"/>
        <w:spacing w:lineRule="auto" w:line="240" w:before="0" w:after="0"/>
        <w:jc w:val="both"/>
        <w:rPr>
          <w:rFonts w:ascii="Times New Roman" w:hAnsi="Times New Roman"/>
          <w:sz w:val="20"/>
          <w:szCs w:val="20"/>
        </w:rPr>
      </w:pPr>
      <w:r>
        <w:rPr>
          <w:rFonts w:ascii="Times New Roman" w:hAnsi="Times New Roman"/>
          <w:sz w:val="20"/>
          <w:szCs w:val="20"/>
        </w:rPr>
        <w:t>2. Уважать различные мнения коллег по работе;</w:t>
      </w:r>
    </w:p>
    <w:p>
      <w:pPr>
        <w:pStyle w:val="Normal"/>
        <w:spacing w:lineRule="auto" w:line="240" w:before="0" w:after="0"/>
        <w:jc w:val="both"/>
        <w:rPr>
          <w:rFonts w:ascii="Times New Roman" w:hAnsi="Times New Roman"/>
          <w:sz w:val="20"/>
          <w:szCs w:val="20"/>
        </w:rPr>
      </w:pPr>
      <w:r>
        <w:rPr>
          <w:rFonts w:ascii="Times New Roman" w:hAnsi="Times New Roman"/>
          <w:sz w:val="20"/>
          <w:szCs w:val="20"/>
        </w:rPr>
        <w:t>3. Следовать советам и консультациям коллег, если они служат интересам           общего дела.</w:t>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t>РАЗДЕЛ 8</w:t>
      </w:r>
    </w:p>
    <w:p>
      <w:pPr>
        <w:pStyle w:val="Normal"/>
        <w:spacing w:lineRule="auto" w:line="240" w:before="0" w:after="0"/>
        <w:jc w:val="both"/>
        <w:rPr/>
      </w:pPr>
      <w:r>
        <w:rPr>
          <w:rFonts w:ascii="Times New Roman" w:hAnsi="Times New Roman"/>
          <w:sz w:val="20"/>
          <w:szCs w:val="20"/>
        </w:rPr>
        <w:t>ПРАВА И ОБЯЗАННОСТИ МЕДИЦИНСКИХ РАБОТНИКОВ</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Статья 75  </w:t>
      </w:r>
      <w:r>
        <w:rPr>
          <w:rFonts w:eastAsia="Times New Roman" w:ascii="Times New Roman" w:hAnsi="Times New Roman"/>
          <w:bCs/>
          <w:sz w:val="20"/>
          <w:szCs w:val="20"/>
          <w:lang w:eastAsia="ru-RU"/>
        </w:rPr>
        <w:t>Основные права медицинских работников</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Все работники имеют права:</w:t>
      </w:r>
    </w:p>
    <w:p>
      <w:pPr>
        <w:pStyle w:val="ListParagraph"/>
        <w:numPr>
          <w:ilvl w:val="0"/>
          <w:numId w:val="1"/>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на обеспечение условий для профессиональной деятельности;</w:t>
      </w:r>
    </w:p>
    <w:p>
      <w:pPr>
        <w:pStyle w:val="ListParagraph"/>
        <w:numPr>
          <w:ilvl w:val="0"/>
          <w:numId w:val="1"/>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выбирать методы и средства оказания медицинской помощи, согласно стандартам, внедрять в практику работы современные достижения медицинской науки и научной организации труда медицинских, фармацевтических и других работников;</w:t>
      </w:r>
    </w:p>
    <w:p>
      <w:pPr>
        <w:pStyle w:val="ListParagraph"/>
        <w:numPr>
          <w:ilvl w:val="0"/>
          <w:numId w:val="1"/>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повышать свое профессиональное мастерство в соответствии с планами повышения квалификации;</w:t>
      </w:r>
    </w:p>
    <w:p>
      <w:pPr>
        <w:pStyle w:val="ListParagraph"/>
        <w:numPr>
          <w:ilvl w:val="0"/>
          <w:numId w:val="1"/>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участвовать в обсуждении важнейших вопросов лечебной, методической и производственной деятельности на совещаниях у главного врача, в отделениях и других органах самоуправления;</w:t>
      </w:r>
    </w:p>
    <w:p>
      <w:pPr>
        <w:pStyle w:val="ListParagraph"/>
        <w:numPr>
          <w:ilvl w:val="0"/>
          <w:numId w:val="1"/>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участвовать в международных, республиканских, научных, методических съездах, конференциях и совещаниях;</w:t>
      </w:r>
    </w:p>
    <w:p>
      <w:pPr>
        <w:pStyle w:val="ListParagraph"/>
        <w:numPr>
          <w:ilvl w:val="0"/>
          <w:numId w:val="1"/>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на защиту своей профессиональной чести и достоинства;</w:t>
      </w:r>
    </w:p>
    <w:p>
      <w:pPr>
        <w:pStyle w:val="ListParagraph"/>
        <w:numPr>
          <w:ilvl w:val="0"/>
          <w:numId w:val="1"/>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на досрочное расторжение индивидуального трудового договора в связи с невозможностью выполнения его условий по состоянию здоровья, семейным обстоятельствам и иным причинам в соответствии с Трудовым кодексом Республики Казахстан от 15.05.2007 года №251.</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Статья 76  </w:t>
      </w:r>
      <w:r>
        <w:rPr>
          <w:rFonts w:eastAsia="Times New Roman" w:ascii="Times New Roman" w:hAnsi="Times New Roman"/>
          <w:bCs/>
          <w:sz w:val="20"/>
          <w:szCs w:val="20"/>
          <w:lang w:eastAsia="ru-RU"/>
        </w:rPr>
        <w:t>Основные обязанности работников</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Сотрудники КГП на ПХВ «Городская поликлиника №1» обязаны:</w:t>
      </w:r>
    </w:p>
    <w:p>
      <w:pPr>
        <w:pStyle w:val="ListParagraph"/>
        <w:numPr>
          <w:ilvl w:val="0"/>
          <w:numId w:val="6"/>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добросовестно выполнять трудовые и функциональные обязанности, обусловленные трудовым и коллективным договорами и актами работодателя;</w:t>
      </w:r>
    </w:p>
    <w:p>
      <w:pPr>
        <w:pStyle w:val="ListParagraph"/>
        <w:numPr>
          <w:ilvl w:val="0"/>
          <w:numId w:val="6"/>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соблюдать трудовую дисциплину;</w:t>
      </w:r>
    </w:p>
    <w:p>
      <w:pPr>
        <w:pStyle w:val="ListParagraph"/>
        <w:numPr>
          <w:ilvl w:val="0"/>
          <w:numId w:val="6"/>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своевременно и точно выполнять распоряжения администрации;</w:t>
      </w:r>
    </w:p>
    <w:p>
      <w:pPr>
        <w:pStyle w:val="ListParagraph"/>
        <w:numPr>
          <w:ilvl w:val="0"/>
          <w:numId w:val="6"/>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не допускать в процессе работы нанесения имущественного вреда работодателю;</w:t>
      </w:r>
    </w:p>
    <w:p>
      <w:pPr>
        <w:pStyle w:val="ListParagraph"/>
        <w:numPr>
          <w:ilvl w:val="0"/>
          <w:numId w:val="6"/>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использовать рабочее время для производительного труда;</w:t>
      </w:r>
    </w:p>
    <w:p>
      <w:pPr>
        <w:pStyle w:val="ListParagraph"/>
        <w:numPr>
          <w:ilvl w:val="0"/>
          <w:numId w:val="6"/>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выполнять требования правил по охране труда, пожарной безопасности и производственной санитарии;</w:t>
      </w:r>
    </w:p>
    <w:p>
      <w:pPr>
        <w:pStyle w:val="ListParagraph"/>
        <w:numPr>
          <w:ilvl w:val="0"/>
          <w:numId w:val="6"/>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не разглашать доверенные ему в соответствии с трудовым договором сведения, составляющие служебную, коммерческую и иную охраняемую законом тайну;</w:t>
      </w:r>
    </w:p>
    <w:p>
      <w:pPr>
        <w:pStyle w:val="ListParagraph"/>
        <w:numPr>
          <w:ilvl w:val="0"/>
          <w:numId w:val="6"/>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сообщать о возникшей ситуации, представляющей угрозу жизни и здоровью людей, сохранности имущества работодателя и работников;</w:t>
      </w:r>
    </w:p>
    <w:p>
      <w:pPr>
        <w:pStyle w:val="ListParagraph"/>
        <w:numPr>
          <w:ilvl w:val="0"/>
          <w:numId w:val="6"/>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бережно относиться к имуществу КГП на ПХВ «Городская поликлиника №1» и принимать меры для предотвращения ущерба, эффективно использовать оборудование и механизмы, экономно и рационально использовать сырье, материалы, электроэнергию, топливо и др. материальные ресурсы;</w:t>
      </w:r>
    </w:p>
    <w:p>
      <w:pPr>
        <w:pStyle w:val="ListParagraph"/>
        <w:numPr>
          <w:ilvl w:val="0"/>
          <w:numId w:val="6"/>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вести себя достойно;</w:t>
      </w:r>
    </w:p>
    <w:p>
      <w:pPr>
        <w:pStyle w:val="ListParagraph"/>
        <w:numPr>
          <w:ilvl w:val="0"/>
          <w:numId w:val="6"/>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систематически повышать свою деловую (служебную) квалификацию.</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 xml:space="preserve">Статья 77  </w:t>
      </w:r>
      <w:r>
        <w:rPr>
          <w:rFonts w:eastAsia="Times New Roman" w:ascii="Times New Roman" w:hAnsi="Times New Roman"/>
          <w:bCs/>
          <w:sz w:val="20"/>
          <w:szCs w:val="20"/>
          <w:lang w:eastAsia="ru-RU"/>
        </w:rPr>
        <w:t>Основные права и обязанности работодателя</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Работодатель имеет право:</w:t>
      </w:r>
    </w:p>
    <w:p>
      <w:pPr>
        <w:pStyle w:val="ListParagraph"/>
        <w:numPr>
          <w:ilvl w:val="0"/>
          <w:numId w:val="5"/>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заключать, изменять и расторгать трудовые и коллективные договоры с работниками в порядке, установленном Трудовым кодексом Республики Казахстан от 15.05.2007 года №251;</w:t>
      </w:r>
    </w:p>
    <w:p>
      <w:pPr>
        <w:pStyle w:val="ListParagraph"/>
        <w:numPr>
          <w:ilvl w:val="0"/>
          <w:numId w:val="5"/>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при приеме на работу требовать от работника предоставления документов, предусмотренных Трудовым кодексом РК;</w:t>
      </w:r>
    </w:p>
    <w:p>
      <w:pPr>
        <w:pStyle w:val="ListParagraph"/>
        <w:numPr>
          <w:ilvl w:val="0"/>
          <w:numId w:val="5"/>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издавать в пределах своих полномочий акты работодателя;</w:t>
      </w:r>
    </w:p>
    <w:p>
      <w:pPr>
        <w:pStyle w:val="ListParagraph"/>
        <w:numPr>
          <w:ilvl w:val="0"/>
          <w:numId w:val="5"/>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поощрять работников, привлекать их к дисциплинарной и материальной ответственности в порядке установленном Трудовым кодексом РК и иными нормативно-правовыми актами;</w:t>
      </w:r>
    </w:p>
    <w:p>
      <w:pPr>
        <w:pStyle w:val="ListParagraph"/>
        <w:numPr>
          <w:ilvl w:val="0"/>
          <w:numId w:val="5"/>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на возмещение вреда, нанесенного ему работником;</w:t>
      </w:r>
    </w:p>
    <w:p>
      <w:pPr>
        <w:pStyle w:val="ListParagraph"/>
        <w:numPr>
          <w:ilvl w:val="0"/>
          <w:numId w:val="5"/>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на прекращение работы организации и увольнение работников при их участии в организации и проведении забастовки признанной по решению суда незаконной;</w:t>
      </w:r>
    </w:p>
    <w:p>
      <w:pPr>
        <w:pStyle w:val="ListParagraph"/>
        <w:numPr>
          <w:ilvl w:val="0"/>
          <w:numId w:val="5"/>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создавать и вступать в объединения работодателей в целях представительства и защиты своих прав и интересов;</w:t>
      </w:r>
    </w:p>
    <w:p>
      <w:pPr>
        <w:pStyle w:val="ListParagraph"/>
        <w:numPr>
          <w:ilvl w:val="0"/>
          <w:numId w:val="5"/>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установить работнику испытательный срок;</w:t>
      </w:r>
    </w:p>
    <w:p>
      <w:pPr>
        <w:pStyle w:val="ListParagraph"/>
        <w:numPr>
          <w:ilvl w:val="0"/>
          <w:numId w:val="5"/>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на возмещение своих затрат, связанных с обучением работника, если это оговорено условиями индивидуального трудового договора.</w:t>
      </w:r>
    </w:p>
    <w:p>
      <w:pPr>
        <w:pStyle w:val="Normal"/>
        <w:shd w:val="clear" w:color="auto" w:fill="FFFFFF"/>
        <w:spacing w:lineRule="auto" w:line="240" w:beforeAutospacing="1" w:afterAutospacing="1"/>
        <w:rPr>
          <w:rFonts w:ascii="Times New Roman" w:hAnsi="Times New Roman" w:eastAsia="Times New Roman"/>
          <w:b/>
          <w:b/>
          <w:sz w:val="20"/>
          <w:szCs w:val="20"/>
          <w:lang w:eastAsia="ru-RU"/>
        </w:rPr>
      </w:pPr>
      <w:r>
        <w:rPr>
          <w:rFonts w:eastAsia="Times New Roman" w:ascii="Times New Roman" w:hAnsi="Times New Roman"/>
          <w:b/>
          <w:sz w:val="20"/>
          <w:szCs w:val="20"/>
          <w:lang w:eastAsia="ru-RU"/>
        </w:rPr>
        <w:t>Работодатель обязан:</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обеспечить работникам условия труда в соответствии с Трудовым кодексом, трудовым и коллективным договорами;</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рассматривать предложения представителей работников и заключать коллективный договор;</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обеспечить работни ков средствами и материалами, необходимыми для выполнения ими трудовых обязанностей;</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при заключении трудового договора ознакомить работника с коллективным договором, правилами внутреннего распорядка и иными актами работодателя;</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своевременно и в полном объеме выплачивать заработную плату и иные выплаты, предусмотренные нормативно-правовыми актами РК, трудовым, коллективным договорами, актами работодателя;</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соблюдать требования Трудового кодекса, трудового и коллективного договоров;</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страховать в соответствии с действующим законодательством ответственность за нанесение вреда здоровью и жизни работника при исполнении последним трудовых обязанностей;</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постоянно контролировать соблюдение работником требований правил техники безопасности, производственной санитарии и противопожарной безопасности;</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сдавать в государственный архив документы, подтверждающие трудовую деятельность работников и сведения об отчислении денег на их пенсионное обеспечение;</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возмещать работнику вред в порядке и условиях, предусмотренных нормативно — правовыми актами РК;</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приостанавливать работу, если ее продолжение создает угрозу жизни или здоровью работника;</w:t>
      </w:r>
    </w:p>
    <w:p>
      <w:pPr>
        <w:pStyle w:val="ListParagraph"/>
        <w:numPr>
          <w:ilvl w:val="0"/>
          <w:numId w:val="4"/>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предупреждать работника о вредных и опасных условиях труда и возможности профессионального заболевания.</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bCs/>
          <w:sz w:val="20"/>
          <w:szCs w:val="20"/>
          <w:lang w:eastAsia="ru-RU"/>
        </w:rPr>
      </w:pPr>
      <w:r>
        <w:rPr>
          <w:rFonts w:eastAsia="Times New Roman" w:ascii="Times New Roman" w:hAnsi="Times New Roman"/>
          <w:b/>
          <w:bCs/>
          <w:sz w:val="20"/>
          <w:szCs w:val="20"/>
          <w:lang w:eastAsia="ru-RU"/>
        </w:rPr>
        <w:t xml:space="preserve">Статья 78  </w:t>
      </w:r>
      <w:r>
        <w:rPr>
          <w:rFonts w:eastAsia="Times New Roman" w:ascii="Times New Roman" w:hAnsi="Times New Roman"/>
          <w:bCs/>
          <w:sz w:val="20"/>
          <w:szCs w:val="20"/>
          <w:lang w:eastAsia="ru-RU"/>
        </w:rPr>
        <w:t>Поощрения за труд</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1. Работодатель вправе применять различные виды поощрения сотрудников за успехи в труде. Виды и порядок поощрения определяются трудовым, коллективным договорами и актами работодателя.</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2. За образцовое выполнение трудовых обязанностей, продолжительную, безупречную работу, успехи в оказании медицинской помощи населению, за активное участие в общественной жизни КГП на ПХВ «Городская поликлиника №1» и другие достижения поощряются следующим образом:</w:t>
      </w:r>
    </w:p>
    <w:p>
      <w:pPr>
        <w:pStyle w:val="ListParagraph"/>
        <w:numPr>
          <w:ilvl w:val="0"/>
          <w:numId w:val="2"/>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объявление благодарности, в том числе с занесением в личное дело;</w:t>
      </w:r>
    </w:p>
    <w:p>
      <w:pPr>
        <w:pStyle w:val="ListParagraph"/>
        <w:numPr>
          <w:ilvl w:val="0"/>
          <w:numId w:val="2"/>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выдача премии;</w:t>
      </w:r>
    </w:p>
    <w:p>
      <w:pPr>
        <w:pStyle w:val="ListParagraph"/>
        <w:numPr>
          <w:ilvl w:val="0"/>
          <w:numId w:val="2"/>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награждение «Почетной» грамотой.</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3. Поощрения объявляются в приказе, доводятся до сведения всего коллектива и/ или вносятся в трудовую книжку работника.</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4. За особые трудовые заслуги работники поликлиники представляются в вышестоящие органы к поощрению и награждению почетными грамотами, наградными значками и прочее, представляются к присвоению почетных званий.</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5. Подразделения КГП на ПХВ «Городская поликлиника №1» за успехи в работе применяют общественное поощрение, выдвигают работников для морального и материального поощрения, высказывают мнение по кандидатурам, представляемым к государственным наградам.</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t xml:space="preserve">Статья 79 </w:t>
      </w:r>
      <w:r>
        <w:rPr>
          <w:rFonts w:eastAsia="Times New Roman" w:ascii="Times New Roman" w:hAnsi="Times New Roman"/>
          <w:bCs/>
          <w:sz w:val="20"/>
          <w:szCs w:val="20"/>
          <w:lang w:eastAsia="ru-RU"/>
        </w:rPr>
        <w:t>Дисциплинарные взыскания</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1. За нарушение трудовой дисциплины, т.е. за невыполнение или ненадлежащее исполнение по вине работника возложенных на него трудовых обязанностей, работодатель вправе применять следующие виды дисциплинарных взысканий:</w:t>
      </w:r>
    </w:p>
    <w:p>
      <w:pPr>
        <w:pStyle w:val="ListParagraph"/>
        <w:numPr>
          <w:ilvl w:val="0"/>
          <w:numId w:val="3"/>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замечание;</w:t>
      </w:r>
    </w:p>
    <w:p>
      <w:pPr>
        <w:pStyle w:val="ListParagraph"/>
        <w:numPr>
          <w:ilvl w:val="0"/>
          <w:numId w:val="3"/>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выговор;</w:t>
      </w:r>
    </w:p>
    <w:p>
      <w:pPr>
        <w:pStyle w:val="ListParagraph"/>
        <w:numPr>
          <w:ilvl w:val="0"/>
          <w:numId w:val="3"/>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строгий выговор;</w:t>
      </w:r>
    </w:p>
    <w:p>
      <w:pPr>
        <w:pStyle w:val="ListParagraph"/>
        <w:numPr>
          <w:ilvl w:val="0"/>
          <w:numId w:val="3"/>
        </w:numPr>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расторжение индивидуального трудового договора в соответствии с п/п 6,7,8,12 п.1 статьи 54 Трудового кодекса Республики Казахстан от 15 мая 2007 года №251.</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2. До применения дисциплинарного взыскания от нарушителя трудовой дисциплины и настоящих Правил может быть затребовано письменное объяснение. Отказ дать объяснение не может служить препятствием для применения дисциплинарного взыскания. В этом случае должен быть составлен соответствующий документ.</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3. Применение мер дисциплинарного взыскания, не предусмотренных Трудовым кодексом РК, не допускается.</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4. Приказ о наложении дисциплинарного взыскания доводиться до работника под роспись.</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5. Дисциплинарное взыскание может быть снято досрочно, как по инициативе Главного врача, по ходатайству трудового коллектива, так и по просьбе работника и его непосредственного руководителя.</w:t>
      </w:r>
    </w:p>
    <w:p>
      <w:pPr>
        <w:pStyle w:val="Normal"/>
        <w:shd w:val="clear" w:color="auto" w:fill="FFFFFF"/>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6. В течение срока действия дисциплинарного взыскания, меры поощрения не применяются.</w:t>
      </w:r>
    </w:p>
    <w:p>
      <w:pPr>
        <w:pStyle w:val="Normal"/>
        <w:spacing w:lineRule="auto" w:line="240"/>
        <w:rPr>
          <w:rFonts w:ascii="Times New Roman" w:hAnsi="Times New Roman" w:eastAsia="Times New Roman"/>
          <w:b/>
          <w:b/>
          <w:bCs/>
          <w:sz w:val="20"/>
          <w:szCs w:val="20"/>
          <w:lang w:eastAsia="ru-RU"/>
        </w:rPr>
      </w:pPr>
      <w:r>
        <w:rPr>
          <w:rFonts w:eastAsia="Times New Roman" w:ascii="Times New Roman" w:hAnsi="Times New Roman"/>
          <w:b/>
          <w:bCs/>
          <w:sz w:val="20"/>
          <w:szCs w:val="20"/>
          <w:lang w:eastAsia="ru-RU"/>
        </w:rPr>
      </w:r>
    </w:p>
    <w:p>
      <w:pPr>
        <w:pStyle w:val="Normal"/>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b/>
          <w:bCs/>
          <w:sz w:val="20"/>
          <w:szCs w:val="20"/>
          <w:lang w:eastAsia="ru-RU"/>
        </w:rPr>
        <w:t>Заключение.</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b/>
          <w:bCs/>
          <w:sz w:val="20"/>
          <w:szCs w:val="20"/>
          <w:lang w:eastAsia="ru-RU"/>
        </w:rPr>
        <w:t>·</w:t>
      </w:r>
      <w:r>
        <w:rPr>
          <w:rFonts w:eastAsia="Times New Roman" w:ascii="Times New Roman" w:hAnsi="Times New Roman"/>
          <w:sz w:val="20"/>
          <w:szCs w:val="20"/>
          <w:lang w:eastAsia="ru-RU"/>
        </w:rPr>
        <w:t>        Настоящий кодекс  имеет обязательную силу для всех медицинских работников.</w:t>
      </w:r>
    </w:p>
    <w:p>
      <w:pPr>
        <w:pStyle w:val="Normal"/>
        <w:spacing w:lineRule="auto" w:line="240" w:before="0" w:after="0"/>
        <w:rPr/>
      </w:pPr>
      <w:r>
        <w:rPr>
          <w:rFonts w:eastAsia="Times New Roman" w:ascii="Times New Roman" w:hAnsi="Times New Roman"/>
          <w:b/>
          <w:bCs/>
          <w:sz w:val="20"/>
          <w:szCs w:val="20"/>
          <w:lang w:eastAsia="ru-RU"/>
        </w:rPr>
        <w:t>·</w:t>
      </w:r>
      <w:r>
        <w:rPr>
          <w:rFonts w:eastAsia="Times New Roman" w:ascii="Times New Roman" w:hAnsi="Times New Roman"/>
          <w:sz w:val="20"/>
          <w:szCs w:val="20"/>
          <w:lang w:eastAsia="ru-RU"/>
        </w:rPr>
        <w:t>        Степень ответственности за нарушение профессиональной этики определяется этической комиссией.</w:t>
        <w:br/>
        <w:t> </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Autospacing="1" w:afterAutospacing="1"/>
        <w:ind w:left="720" w:hanging="0"/>
        <w:rPr>
          <w:rFonts w:ascii="Times New Roman" w:hAnsi="Times New Roman" w:eastAsia="Times New Roman"/>
          <w:sz w:val="20"/>
          <w:szCs w:val="20"/>
          <w:lang w:eastAsia="ru-RU"/>
        </w:rPr>
      </w:pPr>
      <w:r>
        <w:rPr>
          <w:rFonts w:eastAsia="Times New Roman" w:ascii="Times New Roman" w:hAnsi="Times New Roman"/>
          <w:sz w:val="20"/>
          <w:szCs w:val="20"/>
          <w:lang w:eastAsia="ru-RU"/>
        </w:rPr>
        <w:t> </w:t>
      </w:r>
      <w:r>
        <w:rPr>
          <w:rFonts w:eastAsia="Times New Roman" w:ascii="Times New Roman" w:hAnsi="Times New Roman"/>
          <w:b/>
          <w:bCs/>
          <w:sz w:val="20"/>
          <w:szCs w:val="20"/>
          <w:lang w:eastAsia="ru-RU"/>
        </w:rPr>
        <w:t xml:space="preserve">  </w:t>
      </w:r>
      <w:r>
        <w:rPr>
          <w:rFonts w:eastAsia="Times New Roman" w:ascii="Times New Roman" w:hAnsi="Times New Roman"/>
          <w:b/>
          <w:bCs/>
          <w:i/>
          <w:iCs/>
          <w:sz w:val="20"/>
          <w:szCs w:val="20"/>
          <w:lang w:eastAsia="ru-RU"/>
        </w:rPr>
        <w:t xml:space="preserve">Источники: </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1.  Гражданский Кодекс Республики Казахстан от 05.07.2006 года.</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2.   Кодекс Республики Казахстан «О здоровье народа и системе здравоохранения» от 18.09.2009 года.</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3. Трудовой Кодекс Республики Казахстан (с изменениями и дополнениями по состоянию на 04.07.2014г.)</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4 «Кодекс Чести государственных служащих Республики Казахстан» (правила служебной этики государственных служащих).</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5. Международный кодекс врачебной этики, г. Хельсински.</w:t>
      </w:r>
    </w:p>
    <w:p>
      <w:pPr>
        <w:pStyle w:val="Normal"/>
        <w:spacing w:lineRule="auto" w:line="240" w:beforeAutospacing="1" w:afterAutospacing="1"/>
        <w:rPr>
          <w:rFonts w:ascii="Times New Roman" w:hAnsi="Times New Roman" w:eastAsia="Times New Roman"/>
          <w:sz w:val="20"/>
          <w:szCs w:val="20"/>
          <w:lang w:eastAsia="ru-RU"/>
        </w:rPr>
      </w:pPr>
      <w:r>
        <w:rPr>
          <w:rFonts w:eastAsia="Times New Roman" w:ascii="Times New Roman" w:hAnsi="Times New Roman"/>
          <w:sz w:val="20"/>
          <w:szCs w:val="20"/>
          <w:lang w:eastAsia="ru-RU"/>
        </w:rPr>
        <w:t>6   Постановление Президента Республики Казахстан «О повышении благосостояния граждан Казахстана – главная цель государственной политики» от 06.02.2008 года.</w:t>
      </w:r>
    </w:p>
    <w:p>
      <w:pPr>
        <w:pStyle w:val="Normal"/>
        <w:spacing w:lineRule="auto" w:line="240" w:before="0" w:after="0"/>
        <w:rPr>
          <w:rFonts w:ascii="Times New Roman" w:hAnsi="Times New Roman"/>
          <w:sz w:val="20"/>
          <w:szCs w:val="20"/>
        </w:rPr>
      </w:pPr>
      <w:r>
        <w:rPr>
          <w:rFonts w:ascii="Times New Roman" w:hAnsi="Times New Roman"/>
          <w:sz w:val="20"/>
          <w:szCs w:val="20"/>
        </w:rPr>
        <w:t>7. Послание Президента Республики Казахстан- лидера нации Н.А. Назарбаева - Стратегия «Казахстан-2050». 14 декабря 2012 год.</w:t>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8. Послание Президента страны народу Казахстана от 11 октября 1997 года «Казахстан – 2030. Процветание, безопасность и улучшение благосостояния всех казахстанцев».</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9. Государственная программа развития здравоохранения Республики Казахстан «Саламатты Қазақстан» на 2011-2015 годы № 1113 от 29 ноября 2010г.</w:t>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pPr>
      <w:r>
        <w:rPr>
          <w:rFonts w:eastAsia="Times New Roman" w:ascii="Times New Roman" w:hAnsi="Times New Roman"/>
          <w:sz w:val="20"/>
          <w:szCs w:val="20"/>
          <w:lang w:eastAsia="ru-RU"/>
        </w:rPr>
        <w:t>10. Народная платформа народно-демократической партии «НурОтан» «За процветание Казахстана и благополучие казахстанцев: как мы улучшим жизнь каждого гражданина страны»</w:t>
      </w:r>
    </w:p>
    <w:p>
      <w:pPr>
        <w:pStyle w:val="Normal"/>
        <w:spacing w:lineRule="auto" w:line="240" w:before="0" w:after="200"/>
        <w:rPr/>
      </w:pPr>
      <w:r>
        <w:rPr/>
      </w:r>
    </w:p>
    <w:sectPr>
      <w:type w:val="nextPage"/>
      <w:pgSz w:w="11906" w:h="16838"/>
      <w:pgMar w:left="1071" w:right="1481" w:header="0" w:top="1372" w:footer="0" w:bottom="1372" w:gutter="0"/>
      <w:pgBorders w:display="allPages" w:offsetFrom="page">
        <w:top w:val="single" w:sz="4" w:space="36" w:color="00000A"/>
        <w:left w:val="single" w:sz="4" w:space="16" w:color="00000A"/>
        <w:bottom w:val="single" w:sz="4" w:space="36" w:color="00000A"/>
        <w:right w:val="single" w:sz="4" w:space="57" w:color="00000A"/>
      </w:pgBorders>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sz w:val="20"/>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80" w:hanging="360"/>
      </w:pPr>
      <w:rPr>
        <w:rFonts w:ascii="Symbol" w:hAnsi="Symbol" w:cs="Symbol" w:hint="default"/>
        <w:sz w:val="20"/>
        <w:rFonts w:cs="Symbol"/>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6631"/>
    <w:pPr>
      <w:widowControl/>
      <w:bidi w:val="0"/>
      <w:spacing w:lineRule="auto" w:line="276" w:before="0" w:after="200"/>
      <w:jc w:val="left"/>
    </w:pPr>
    <w:rPr>
      <w:rFonts w:ascii="Calibri" w:hAnsi="Calibri" w:eastAsia="Calibri" w:cs="Times New Roman" w:asciiTheme="minorHAns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0d6631"/>
    <w:rPr>
      <w:rFonts w:ascii="Tahoma" w:hAnsi="Tahoma" w:eastAsia="Calibri" w:cs="Tahoma"/>
      <w:sz w:val="16"/>
      <w:szCs w:val="16"/>
    </w:rPr>
  </w:style>
  <w:style w:type="character" w:styleId="ListLabel1">
    <w:name w:val="ListLabel 1"/>
    <w:qFormat/>
    <w:rPr>
      <w:rFonts w:eastAsia="Times New Roman" w:cs="Times New Roman"/>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ascii="Times New Roman" w:hAnsi="Times New Roman" w:cs="Symbol"/>
      <w:sz w:val="20"/>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ascii="Times New Roman" w:hAnsi="Times New Roman" w:cs="Symbol"/>
      <w:sz w:val="20"/>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ascii="Times New Roman" w:hAnsi="Times New Roman" w:cs="Symbol"/>
      <w:sz w:val="20"/>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ascii="Times New Roman" w:hAnsi="Times New Roman" w:cs="Symbol"/>
      <w:sz w:val="20"/>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ascii="Times New Roman" w:hAnsi="Times New Roman" w:cs="Symbol"/>
      <w:sz w:val="20"/>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Times New Roman" w:hAnsi="Times New Roman" w:cs="Symbol"/>
      <w:sz w:val="20"/>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ascii="Times New Roman" w:hAnsi="Times New Roman" w:cs="Symbol"/>
      <w:sz w:val="20"/>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ascii="Times New Roman" w:hAnsi="Times New Roman" w:cs="Symbol"/>
      <w:sz w:val="20"/>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ascii="Times New Roman" w:hAnsi="Times New Roman" w:cs="Symbol"/>
      <w:sz w:val="20"/>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ascii="Times New Roman" w:hAnsi="Times New Roman" w:cs="Symbol"/>
      <w:sz w:val="20"/>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ascii="Times New Roman" w:hAnsi="Times New Roman" w:cs="Symbol"/>
      <w:sz w:val="20"/>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ascii="Times New Roman" w:hAnsi="Times New Roman" w:cs="Symbol"/>
      <w:sz w:val="20"/>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ascii="Times New Roman" w:hAnsi="Times New Roman" w:cs="Symbol"/>
      <w:sz w:val="20"/>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ascii="Times New Roman" w:hAnsi="Times New Roman" w:cs="Symbol"/>
      <w:sz w:val="20"/>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ascii="Times New Roman" w:hAnsi="Times New Roman" w:cs="Symbol"/>
      <w:sz w:val="20"/>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ascii="Times New Roman" w:hAnsi="Times New Roman" w:cs="Symbol"/>
      <w:sz w:val="20"/>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ascii="Times New Roman" w:hAnsi="Times New Roman" w:cs="Symbol"/>
      <w:sz w:val="20"/>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ascii="Times New Roman" w:hAnsi="Times New Roman" w:cs="Symbol"/>
      <w:sz w:val="20"/>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ascii="Times New Roman" w:hAnsi="Times New Roman" w:cs="Symbol"/>
      <w:sz w:val="20"/>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ascii="Times New Roman" w:hAnsi="Times New Roman" w:cs="Symbol"/>
      <w:sz w:val="20"/>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ascii="Times New Roman" w:hAnsi="Times New Roman" w:cs="Symbol"/>
      <w:sz w:val="20"/>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ascii="Times New Roman" w:hAnsi="Times New Roman" w:cs="Symbol"/>
      <w:sz w:val="20"/>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ascii="Times New Roman" w:hAnsi="Times New Roman" w:cs="Symbol"/>
      <w:sz w:val="20"/>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ascii="Times New Roman" w:hAnsi="Times New Roman" w:cs="Symbol"/>
      <w:sz w:val="20"/>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paragraph" w:styleId="Style15">
    <w:name w:val="Заголовок"/>
    <w:basedOn w:val="Normal"/>
    <w:next w:val="Style16"/>
    <w:qFormat/>
    <w:pPr>
      <w:keepNext/>
      <w:spacing w:before="240" w:after="120"/>
    </w:pPr>
    <w:rPr>
      <w:rFonts w:ascii="Liberation Sans" w:hAnsi="Liberation Sans" w:eastAsia="WenQuanYi Micro Hei" w:cs="Lohit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rmalWeb">
    <w:name w:val="Normal (Web)"/>
    <w:basedOn w:val="Normal"/>
    <w:uiPriority w:val="99"/>
    <w:unhideWhenUsed/>
    <w:qFormat/>
    <w:rsid w:val="000d6631"/>
    <w:pPr>
      <w:spacing w:lineRule="auto" w:line="240" w:beforeAutospacing="1" w:afterAutospacing="1"/>
    </w:pPr>
    <w:rPr>
      <w:rFonts w:ascii="Times New Roman" w:hAnsi="Times New Roman" w:eastAsia="Times New Roman"/>
      <w:sz w:val="24"/>
      <w:szCs w:val="24"/>
      <w:lang w:eastAsia="ru-RU"/>
    </w:rPr>
  </w:style>
  <w:style w:type="paragraph" w:styleId="BalloonText">
    <w:name w:val="Balloon Text"/>
    <w:basedOn w:val="Normal"/>
    <w:link w:val="a5"/>
    <w:uiPriority w:val="99"/>
    <w:semiHidden/>
    <w:unhideWhenUsed/>
    <w:qFormat/>
    <w:rsid w:val="000d6631"/>
    <w:pPr>
      <w:spacing w:lineRule="auto" w:line="240" w:before="0" w:after="0"/>
    </w:pPr>
    <w:rPr>
      <w:rFonts w:ascii="Tahoma" w:hAnsi="Tahoma" w:cs="Tahoma"/>
      <w:sz w:val="16"/>
      <w:szCs w:val="16"/>
    </w:rPr>
  </w:style>
  <w:style w:type="paragraph" w:styleId="ListParagraph">
    <w:name w:val="List Paragraph"/>
    <w:basedOn w:val="Normal"/>
    <w:uiPriority w:val="34"/>
    <w:qFormat/>
    <w:rsid w:val="00604ac8"/>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3095</TotalTime>
  <Application>LibreOffice/5.1.6.2$Linux_X86_64 LibreOffice_project/10m0$Build-2</Application>
  <Pages>19</Pages>
  <Words>7022</Words>
  <Characters>50663</Characters>
  <CharactersWithSpaces>57775</CharactersWithSpaces>
  <Paragraphs>332</Paragraphs>
  <Company>Office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2015-03-17T08:25:00Z</dcterms:created>
  <dc:creator>almoldina</dc:creator>
  <dc:description/>
  <dc:language>ru-RU</dc:language>
  <cp:lastModifiedBy/>
  <cp:lastPrinted>2019-01-08T11:56:15Z</cp:lastPrinted>
  <dcterms:modified xsi:type="dcterms:W3CDTF">2025-05-06T16:58:37Z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Office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